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1D7E70">
        <w:rPr>
          <w:b/>
        </w:rPr>
        <w:t>6</w:t>
      </w:r>
      <w:r>
        <w:t xml:space="preserve"> –</w:t>
      </w:r>
      <w:r w:rsidR="001D7E70">
        <w:rPr>
          <w:b/>
        </w:rPr>
        <w:t xml:space="preserve"> Systems of Nonlinear Equations (Chp. 12</w:t>
      </w:r>
      <w:r w:rsidR="00C627F9">
        <w:rPr>
          <w:b/>
        </w:rPr>
        <w:t>)</w:t>
      </w:r>
    </w:p>
    <w:p w:rsidR="0054197C" w:rsidRDefault="002F72A6" w:rsidP="00CA5D09">
      <w:pPr>
        <w:spacing w:after="0" w:line="240" w:lineRule="auto"/>
      </w:pPr>
      <w:r>
        <w:t>ChE310_Sec1</w:t>
      </w:r>
      <w:r w:rsidR="00CA5D09">
        <w:t xml:space="preserve">_S2019 </w:t>
      </w:r>
      <w:r>
        <w:t>/ 10.17</w:t>
      </w:r>
      <w:r w:rsidR="00207AEA">
        <w:t>.19</w:t>
      </w:r>
    </w:p>
    <w:p w:rsidR="00E828AC" w:rsidRDefault="007E109F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Pr="00ED542E" w:rsidRDefault="002F72A6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Nov 12</w:t>
      </w:r>
      <w:bookmarkStart w:id="0" w:name="_GoBack"/>
      <w:bookmarkEnd w:id="0"/>
      <w:r w:rsidR="0009110A">
        <w:rPr>
          <w:sz w:val="18"/>
        </w:rPr>
        <w:t xml:space="preserve"> Phase II of project is due.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2:25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757916" w:rsidRDefault="0037504E" w:rsidP="008449B3">
      <w:pPr>
        <w:pStyle w:val="NoSpacing"/>
      </w:pPr>
      <w:r>
        <w:t>Return to our stimulus-response problem from last time</w:t>
      </w:r>
    </w:p>
    <w:p w:rsidR="0037504E" w:rsidRDefault="0037504E" w:rsidP="008449B3">
      <w:pPr>
        <w:pStyle w:val="NoSpacing"/>
      </w:pPr>
      <w:r>
        <w:rPr>
          <w:noProof/>
        </w:rPr>
        <w:drawing>
          <wp:inline distT="0" distB="0" distL="0" distR="0" wp14:anchorId="1F9598E0" wp14:editId="49168851">
            <wp:extent cx="2621533" cy="457200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4" b="50220"/>
                    <a:stretch/>
                  </pic:blipFill>
                  <pic:spPr bwMode="auto">
                    <a:xfrm>
                      <a:off x="0" y="0"/>
                      <a:ext cx="2658208" cy="4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4E" w:rsidRPr="0037504E" w:rsidRDefault="0037504E" w:rsidP="008449B3">
      <w:pPr>
        <w:pStyle w:val="NoSpacing"/>
      </w:pPr>
      <w:r>
        <w:t>How much would I decrease the stimulus to reactor 1 if I wanted to drop the concentration in reactor 2 by 50 g/m</w:t>
      </w:r>
      <w:r>
        <w:rPr>
          <w:vertAlign w:val="superscript"/>
        </w:rPr>
        <w:t>3</w:t>
      </w:r>
      <w:r>
        <w:t>? Check your answer by making this change to the reactor 1 level and comparing to the original solution.</w:t>
      </w:r>
    </w:p>
    <w:p w:rsidR="0095324C" w:rsidRPr="005A35B1" w:rsidRDefault="0095324C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1D7E70">
        <w:rPr>
          <w:b/>
        </w:rPr>
        <w:t>6</w:t>
      </w:r>
      <w:r>
        <w:rPr>
          <w:b/>
        </w:rPr>
        <w:t xml:space="preserve"> Lecture</w:t>
      </w:r>
    </w:p>
    <w:p w:rsidR="00B46D3D" w:rsidRDefault="001D7E70" w:rsidP="00B46D3D">
      <w:pPr>
        <w:pStyle w:val="NoSpacing"/>
        <w:numPr>
          <w:ilvl w:val="0"/>
          <w:numId w:val="25"/>
        </w:numPr>
      </w:pPr>
      <w:r>
        <w:t>Nonlinear vs. linear</w:t>
      </w:r>
      <w:r w:rsidR="00A37EA3">
        <w:t xml:space="preserve"> – how to spot them</w:t>
      </w:r>
    </w:p>
    <w:p w:rsidR="001D7E70" w:rsidRDefault="001D7E70" w:rsidP="00B46D3D">
      <w:pPr>
        <w:pStyle w:val="NoSpacing"/>
        <w:numPr>
          <w:ilvl w:val="0"/>
          <w:numId w:val="25"/>
        </w:numPr>
      </w:pPr>
      <w:r>
        <w:t xml:space="preserve">Method 1: Graphical - </w:t>
      </w:r>
      <w:r w:rsidRPr="001D7E70">
        <w:t xml:space="preserve">Can be difficult because variables cannot always be separated cleanly.  </w:t>
      </w:r>
    </w:p>
    <w:p w:rsidR="001D7E70" w:rsidRDefault="001D7E70" w:rsidP="001D7E70">
      <w:pPr>
        <w:pStyle w:val="NoSpacing"/>
        <w:jc w:val="center"/>
      </w:pPr>
      <w:r w:rsidRPr="001D7E70">
        <w:rPr>
          <w:noProof/>
        </w:rPr>
        <w:drawing>
          <wp:inline distT="0" distB="0" distL="0" distR="0" wp14:anchorId="0EB2B516" wp14:editId="78D9B766">
            <wp:extent cx="1510589" cy="641805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903" cy="66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Default="001D7E70" w:rsidP="00B46D3D">
      <w:pPr>
        <w:pStyle w:val="NoSpacing"/>
        <w:numPr>
          <w:ilvl w:val="0"/>
          <w:numId w:val="25"/>
        </w:numPr>
      </w:pPr>
      <w:r>
        <w:t>Method 2: Newton Raphson Method in 2D</w:t>
      </w:r>
    </w:p>
    <w:p w:rsidR="001D7E70" w:rsidRDefault="001D7E70" w:rsidP="001D7E70">
      <w:pPr>
        <w:pStyle w:val="NoSpacing"/>
        <w:numPr>
          <w:ilvl w:val="1"/>
          <w:numId w:val="25"/>
        </w:numPr>
      </w:pPr>
      <w:r>
        <w:t>Review Newton Raphson in 1D</w:t>
      </w:r>
    </w:p>
    <w:p w:rsidR="001D7E70" w:rsidRDefault="001D7E70" w:rsidP="001D7E70">
      <w:pPr>
        <w:pStyle w:val="NoSpacing"/>
        <w:numPr>
          <w:ilvl w:val="1"/>
          <w:numId w:val="25"/>
        </w:numPr>
      </w:pPr>
      <w:r>
        <w:t>Single variable</w:t>
      </w:r>
    </w:p>
    <w:p w:rsidR="001D7E70" w:rsidRDefault="001D7E70" w:rsidP="001D7E70">
      <w:pPr>
        <w:pStyle w:val="NoSpacing"/>
        <w:ind w:left="1440"/>
      </w:pPr>
      <w:r w:rsidRPr="001D7E70">
        <w:rPr>
          <w:noProof/>
        </w:rPr>
        <w:drawing>
          <wp:inline distT="0" distB="0" distL="0" distR="0" wp14:anchorId="571FD913" wp14:editId="1659F761">
            <wp:extent cx="1440417" cy="537667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3487" cy="54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Default="001D7E70" w:rsidP="001D7E70">
      <w:pPr>
        <w:pStyle w:val="NoSpacing"/>
        <w:numPr>
          <w:ilvl w:val="1"/>
          <w:numId w:val="25"/>
        </w:numPr>
      </w:pPr>
      <w:r>
        <w:t>Multiple variable</w:t>
      </w:r>
    </w:p>
    <w:p w:rsidR="001D7E70" w:rsidRDefault="001D7E70" w:rsidP="001D7E70">
      <w:pPr>
        <w:pStyle w:val="NoSpacing"/>
        <w:jc w:val="center"/>
      </w:pPr>
      <w:r w:rsidRPr="001D7E70">
        <w:rPr>
          <w:noProof/>
        </w:rPr>
        <w:drawing>
          <wp:inline distT="0" distB="0" distL="0" distR="0" wp14:anchorId="0984B732" wp14:editId="0BB5711D">
            <wp:extent cx="3138221" cy="719798"/>
            <wp:effectExtent l="0" t="0" r="5080" b="44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9698" cy="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Default="001D7E70" w:rsidP="001D7E70">
      <w:pPr>
        <w:pStyle w:val="NoSpacing"/>
      </w:pPr>
      <w:r>
        <w:t>Also written as</w:t>
      </w:r>
    </w:p>
    <w:p w:rsidR="001D7E70" w:rsidRDefault="001D7E70" w:rsidP="0061327F">
      <w:pPr>
        <w:pStyle w:val="NoSpacing"/>
        <w:jc w:val="center"/>
      </w:pPr>
      <w:r w:rsidRPr="001D7E70">
        <w:rPr>
          <w:noProof/>
        </w:rPr>
        <w:drawing>
          <wp:inline distT="0" distB="0" distL="0" distR="0" wp14:anchorId="39A622F8" wp14:editId="013D2381">
            <wp:extent cx="2378241" cy="1484985"/>
            <wp:effectExtent l="0" t="0" r="3175" b="127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9171" cy="14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Default="001D7E70" w:rsidP="001D7E70">
      <w:pPr>
        <w:pStyle w:val="NoSpacing"/>
      </w:pPr>
      <w:r>
        <w:t>[demonstrate with warm up problem]</w:t>
      </w:r>
    </w:p>
    <w:p w:rsidR="001D7E70" w:rsidRDefault="009A309A" w:rsidP="009A309A">
      <w:pPr>
        <w:pStyle w:val="NoSpacing"/>
        <w:numPr>
          <w:ilvl w:val="0"/>
          <w:numId w:val="25"/>
        </w:numPr>
      </w:pPr>
      <w:r>
        <w:t>Method 3: Newton Raphson Method for nD</w:t>
      </w:r>
    </w:p>
    <w:p w:rsidR="009A309A" w:rsidRDefault="0061327F" w:rsidP="0061327F">
      <w:pPr>
        <w:pStyle w:val="NoSpacing"/>
        <w:jc w:val="center"/>
      </w:pPr>
      <w:r w:rsidRPr="0061327F">
        <w:rPr>
          <w:noProof/>
        </w:rPr>
        <w:drawing>
          <wp:inline distT="0" distB="0" distL="0" distR="0" wp14:anchorId="28C77074" wp14:editId="4100B2D8">
            <wp:extent cx="1909267" cy="319368"/>
            <wp:effectExtent l="0" t="0" r="0" b="508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1118" cy="3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70" w:rsidRDefault="0061327F" w:rsidP="001D7E70">
      <w:pPr>
        <w:pStyle w:val="NoSpacing"/>
        <w:jc w:val="center"/>
      </w:pPr>
      <w:r w:rsidRPr="0061327F">
        <w:rPr>
          <w:noProof/>
        </w:rPr>
        <w:drawing>
          <wp:inline distT="0" distB="0" distL="0" distR="0" wp14:anchorId="2A06497D" wp14:editId="3D965109">
            <wp:extent cx="1708100" cy="326909"/>
            <wp:effectExtent l="0" t="0" r="698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7767" cy="3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7F" w:rsidRDefault="0061327F" w:rsidP="0061327F">
      <w:pPr>
        <w:pStyle w:val="NoSpacing"/>
      </w:pPr>
      <w:r>
        <w:t>Where J is defined as the Jacobian matrix (a way to map the partial derivatives, or slopes in a given dimension, for the problem.</w:t>
      </w:r>
      <w:r w:rsidR="009F1098">
        <w:t xml:space="preserve"> This is recalculated at each iteration.</w:t>
      </w:r>
    </w:p>
    <w:p w:rsidR="0061327F" w:rsidRDefault="0061327F" w:rsidP="0061327F">
      <w:pPr>
        <w:pStyle w:val="NoSpacing"/>
        <w:rPr>
          <w:b/>
        </w:rPr>
      </w:pPr>
      <w:r w:rsidRPr="0061327F">
        <w:rPr>
          <w:noProof/>
        </w:rPr>
        <w:lastRenderedPageBreak/>
        <w:drawing>
          <wp:inline distT="0" distB="0" distL="0" distR="0" wp14:anchorId="7C4B4A5B" wp14:editId="4B535CFA">
            <wp:extent cx="1885159" cy="1404518"/>
            <wp:effectExtent l="0" t="0" r="1270" b="571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5536" cy="141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Use </w:t>
      </w:r>
      <w:r>
        <w:rPr>
          <w:b/>
        </w:rPr>
        <w:t>newtmult</w:t>
      </w:r>
    </w:p>
    <w:p w:rsidR="006F4D5C" w:rsidRDefault="006F4D5C" w:rsidP="006F4D5C">
      <w:pPr>
        <w:pStyle w:val="NoSpacing"/>
        <w:numPr>
          <w:ilvl w:val="0"/>
          <w:numId w:val="25"/>
        </w:numPr>
      </w:pPr>
      <w:r>
        <w:t xml:space="preserve">Method 4 – </w:t>
      </w:r>
      <w:r>
        <w:rPr>
          <w:b/>
        </w:rPr>
        <w:t>fsolve</w:t>
      </w:r>
    </w:p>
    <w:p w:rsidR="006F4D5C" w:rsidRDefault="00A37EA3" w:rsidP="006F4D5C">
      <w:pPr>
        <w:pStyle w:val="NoSpacing"/>
      </w:pPr>
      <w:r>
        <w:t>Use this</w:t>
      </w:r>
      <w:r w:rsidR="006F4D5C">
        <w:t xml:space="preserve"> if convenient, analytical, partial derivatives are NOT possible.</w:t>
      </w:r>
      <w:r>
        <w:t xml:space="preserve">  Basic syntax:</w:t>
      </w:r>
    </w:p>
    <w:p w:rsidR="006F4D5C" w:rsidRDefault="006F4D5C" w:rsidP="006F4D5C">
      <w:pPr>
        <w:pStyle w:val="NoSpacing"/>
        <w:jc w:val="center"/>
      </w:pPr>
      <w:r w:rsidRPr="006F4D5C">
        <w:rPr>
          <w:noProof/>
        </w:rPr>
        <w:drawing>
          <wp:inline distT="0" distB="0" distL="0" distR="0" wp14:anchorId="42EEA5A0" wp14:editId="67FAB7BD">
            <wp:extent cx="1708099" cy="180977"/>
            <wp:effectExtent l="0" t="0" r="698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9677" cy="20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C" w:rsidRDefault="006F4D5C" w:rsidP="006F4D5C">
      <w:pPr>
        <w:pStyle w:val="NoSpacing"/>
      </w:pPr>
      <w:r w:rsidRPr="006F4D5C">
        <w:rPr>
          <w:noProof/>
        </w:rPr>
        <w:drawing>
          <wp:inline distT="0" distB="0" distL="0" distR="0" wp14:anchorId="5A832B50" wp14:editId="53C14178">
            <wp:extent cx="3200400" cy="184150"/>
            <wp:effectExtent l="0" t="0" r="0" b="635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C" w:rsidRDefault="006F4D5C" w:rsidP="006F4D5C">
      <w:pPr>
        <w:pStyle w:val="NoSpacing"/>
      </w:pPr>
    </w:p>
    <w:p w:rsidR="006F4D5C" w:rsidRDefault="006F4D5C" w:rsidP="006F4D5C">
      <w:pPr>
        <w:pStyle w:val="NoSpacing"/>
      </w:pPr>
      <w:r>
        <w:t>[VLE Example]</w:t>
      </w:r>
    </w:p>
    <w:p w:rsidR="006F4D5C" w:rsidRPr="006F4D5C" w:rsidRDefault="006F4D5C" w:rsidP="006F4D5C">
      <w:pPr>
        <w:pStyle w:val="NoSpacing"/>
      </w:pPr>
      <w:r w:rsidRPr="006F4D5C">
        <w:rPr>
          <w:b/>
          <w:bCs/>
        </w:rPr>
        <w:t>Vapor Liquid Equilibrium:</w:t>
      </w:r>
    </w:p>
    <w:p w:rsidR="006F4D5C" w:rsidRPr="006F4D5C" w:rsidRDefault="006F4D5C" w:rsidP="006F4D5C">
      <w:pPr>
        <w:pStyle w:val="NoSpacing"/>
        <w:rPr>
          <w:sz w:val="16"/>
        </w:rPr>
      </w:pPr>
      <w:r w:rsidRPr="006F4D5C">
        <w:rPr>
          <w:sz w:val="16"/>
        </w:rPr>
        <w:t>P = 101kPa, yMeOH = 0.4</w:t>
      </w:r>
    </w:p>
    <w:p w:rsidR="006F4D5C" w:rsidRPr="006F4D5C" w:rsidRDefault="006F4D5C" w:rsidP="006F4D5C">
      <w:pPr>
        <w:pStyle w:val="NoSpacing"/>
        <w:rPr>
          <w:sz w:val="16"/>
        </w:rPr>
      </w:pPr>
      <w:r w:rsidRPr="006F4D5C">
        <w:rPr>
          <w:b/>
          <w:sz w:val="16"/>
        </w:rPr>
        <w:t>Part (a)</w:t>
      </w:r>
      <w:r w:rsidRPr="006F4D5C">
        <w:rPr>
          <w:sz w:val="16"/>
        </w:rPr>
        <w:t xml:space="preserve"> x is for MeOH</w:t>
      </w:r>
    </w:p>
    <w:p w:rsidR="006F4D5C" w:rsidRPr="006F4D5C" w:rsidRDefault="006F4D5C" w:rsidP="006F4D5C">
      <w:pPr>
        <w:pStyle w:val="NoSpacing"/>
        <w:rPr>
          <w:sz w:val="16"/>
        </w:rPr>
      </w:pPr>
      <w:r w:rsidRPr="006F4D5C">
        <w:rPr>
          <w:sz w:val="16"/>
        </w:rPr>
        <w:t>0.4*101 = x*exp(16.59-3640/(T-33.42))</w:t>
      </w:r>
    </w:p>
    <w:p w:rsidR="006F4D5C" w:rsidRPr="006F4D5C" w:rsidRDefault="006F4D5C" w:rsidP="006F4D5C">
      <w:pPr>
        <w:pStyle w:val="NoSpacing"/>
        <w:rPr>
          <w:sz w:val="16"/>
        </w:rPr>
      </w:pPr>
      <w:r w:rsidRPr="006F4D5C">
        <w:rPr>
          <w:sz w:val="16"/>
        </w:rPr>
        <w:t>0.6*101 = (1-x)*exp(14.25-2666/(T-53.42))</w:t>
      </w:r>
    </w:p>
    <w:p w:rsidR="006F4D5C" w:rsidRPr="006F4D5C" w:rsidRDefault="006F4D5C" w:rsidP="006F4D5C">
      <w:pPr>
        <w:pStyle w:val="NoSpacing"/>
        <w:rPr>
          <w:b/>
          <w:sz w:val="16"/>
        </w:rPr>
      </w:pPr>
      <w:r w:rsidRPr="006F4D5C">
        <w:rPr>
          <w:b/>
          <w:sz w:val="16"/>
        </w:rPr>
        <w:t>Part (b)</w:t>
      </w:r>
    </w:p>
    <w:p w:rsidR="006F4D5C" w:rsidRPr="006F4D5C" w:rsidRDefault="006F4D5C" w:rsidP="006F4D5C">
      <w:pPr>
        <w:pStyle w:val="NoSpacing"/>
        <w:rPr>
          <w:sz w:val="16"/>
        </w:rPr>
      </w:pPr>
      <w:r w:rsidRPr="006F4D5C">
        <w:rPr>
          <w:sz w:val="16"/>
        </w:rPr>
        <w:t>0.4*101 = x*exp(16.59-3640/(T-33.47))*exp((2.771-0.00523*T)*(1-x)^2)</w:t>
      </w:r>
    </w:p>
    <w:p w:rsidR="006F4D5C" w:rsidRDefault="006F4D5C" w:rsidP="006F4D5C">
      <w:pPr>
        <w:pStyle w:val="NoSpacing"/>
        <w:rPr>
          <w:sz w:val="16"/>
        </w:rPr>
      </w:pPr>
      <w:r w:rsidRPr="006F4D5C">
        <w:rPr>
          <w:sz w:val="16"/>
        </w:rPr>
        <w:t>0.6*101 = (1-x)*exp(14.25-2666/(T-53.42))*exp((2.771-0.00523*T)*(x)^2)</w:t>
      </w:r>
    </w:p>
    <w:p w:rsidR="006F4D5C" w:rsidRDefault="006F4D5C" w:rsidP="006F4D5C">
      <w:pPr>
        <w:pStyle w:val="NoSpacing"/>
        <w:rPr>
          <w:sz w:val="16"/>
        </w:rPr>
      </w:pPr>
    </w:p>
    <w:p w:rsidR="006F4D5C" w:rsidRDefault="006F4D5C" w:rsidP="006F4D5C">
      <w:pPr>
        <w:pStyle w:val="NoSpacing"/>
      </w:pPr>
      <w:r>
        <w:t>[12.8] x = y = 1.2</w:t>
      </w:r>
    </w:p>
    <w:p w:rsidR="006F4D5C" w:rsidRPr="006F4D5C" w:rsidRDefault="006F4D5C" w:rsidP="006F4D5C">
      <w:pPr>
        <w:pStyle w:val="NoSpacing"/>
        <w:rPr>
          <w:sz w:val="16"/>
        </w:rPr>
      </w:pPr>
      <w:r w:rsidRPr="006F4D5C">
        <w:rPr>
          <w:noProof/>
          <w:sz w:val="16"/>
        </w:rPr>
        <w:drawing>
          <wp:inline distT="0" distB="0" distL="0" distR="0" wp14:anchorId="21BBC6FF" wp14:editId="388741AB">
            <wp:extent cx="1622707" cy="526694"/>
            <wp:effectExtent l="0" t="0" r="0" b="698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t="31710" r="55139" b="29234"/>
                    <a:stretch/>
                  </pic:blipFill>
                  <pic:spPr bwMode="auto">
                    <a:xfrm>
                      <a:off x="0" y="0"/>
                      <a:ext cx="1664186" cy="54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D5C" w:rsidRDefault="006F4D5C" w:rsidP="006F4D5C">
      <w:pPr>
        <w:pStyle w:val="NoSpacing"/>
        <w:numPr>
          <w:ilvl w:val="0"/>
          <w:numId w:val="25"/>
        </w:numPr>
      </w:pPr>
      <w:r>
        <w:t>Method 5 – Solver</w:t>
      </w:r>
    </w:p>
    <w:p w:rsidR="006F4D5C" w:rsidRDefault="006F4D5C" w:rsidP="006F4D5C">
      <w:pPr>
        <w:pStyle w:val="NoSpacing"/>
        <w:numPr>
          <w:ilvl w:val="0"/>
          <w:numId w:val="25"/>
        </w:numPr>
      </w:pPr>
      <w:r>
        <w:t>Another Linear Equation Method – Gauss Seidel</w:t>
      </w:r>
    </w:p>
    <w:p w:rsidR="006F4D5C" w:rsidRDefault="006F4D5C" w:rsidP="007C2B6C">
      <w:pPr>
        <w:pStyle w:val="NoSpacing"/>
        <w:numPr>
          <w:ilvl w:val="0"/>
          <w:numId w:val="26"/>
        </w:numPr>
      </w:pPr>
      <w:r w:rsidRPr="006F4D5C">
        <w:t>System of equations</w:t>
      </w:r>
    </w:p>
    <w:p w:rsidR="007C2B6C" w:rsidRDefault="007C2B6C" w:rsidP="007C2B6C">
      <w:pPr>
        <w:pStyle w:val="NoSpacing"/>
        <w:ind w:left="360"/>
      </w:pPr>
      <w:r>
        <w:rPr>
          <w:noProof/>
        </w:rPr>
        <w:drawing>
          <wp:inline distT="0" distB="0" distL="0" distR="0" wp14:anchorId="0B55F7C4">
            <wp:extent cx="3013862" cy="3816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06" cy="398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B6C" w:rsidRDefault="007C2B6C" w:rsidP="007C2B6C">
      <w:pPr>
        <w:pStyle w:val="NoSpacing"/>
        <w:ind w:left="360"/>
      </w:pPr>
      <w:r w:rsidRPr="007C2B6C">
        <w:t>(2a) Arrange so absolute values along diagonal in each are dominant term</w:t>
      </w:r>
    </w:p>
    <w:p w:rsidR="007C2B6C" w:rsidRPr="007C2B6C" w:rsidRDefault="007C2B6C" w:rsidP="007C2B6C">
      <w:pPr>
        <w:pStyle w:val="NoSpacing"/>
        <w:ind w:left="360"/>
        <w:jc w:val="center"/>
      </w:pPr>
      <w:r w:rsidRPr="007C2B6C">
        <w:rPr>
          <w:noProof/>
        </w:rPr>
        <w:drawing>
          <wp:inline distT="0" distB="0" distL="0" distR="0" wp14:anchorId="1D3BF003" wp14:editId="2A6D4C14">
            <wp:extent cx="1768678" cy="551523"/>
            <wp:effectExtent l="0" t="0" r="3175" b="127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82143" cy="55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6C" w:rsidRPr="007C2B6C" w:rsidRDefault="007C2B6C" w:rsidP="007C2B6C">
      <w:pPr>
        <w:pStyle w:val="NoSpacing"/>
        <w:ind w:left="360"/>
      </w:pPr>
      <w:r w:rsidRPr="007C2B6C">
        <w:t>(2b) Solve each equation in terms of x1, x2, and x3</w:t>
      </w:r>
    </w:p>
    <w:p w:rsidR="007C2B6C" w:rsidRPr="007C2B6C" w:rsidRDefault="007C2B6C" w:rsidP="007C2B6C">
      <w:pPr>
        <w:pStyle w:val="NoSpacing"/>
        <w:ind w:left="360"/>
      </w:pPr>
      <w:r w:rsidRPr="007C2B6C">
        <w:t xml:space="preserve">(3) Set x2 and x3 equal to a convenient start point (zero) and solve in succession, replace each old value with new </w:t>
      </w:r>
    </w:p>
    <w:p w:rsidR="007C2B6C" w:rsidRDefault="007C2B6C" w:rsidP="007C2B6C">
      <w:pPr>
        <w:pStyle w:val="NoSpacing"/>
        <w:ind w:left="360"/>
      </w:pPr>
      <w:r>
        <w:t>(</w:t>
      </w:r>
      <w:r w:rsidRPr="007C2B6C">
        <w:t xml:space="preserve">4) Terminate at specified criteria </w:t>
      </w:r>
    </w:p>
    <w:p w:rsidR="007C2B6C" w:rsidRDefault="007C2B6C" w:rsidP="007C2B6C">
      <w:pPr>
        <w:pStyle w:val="NoSpacing"/>
        <w:ind w:left="360"/>
        <w:jc w:val="center"/>
      </w:pPr>
      <w:r w:rsidRPr="007C2B6C">
        <w:rPr>
          <w:noProof/>
        </w:rPr>
        <w:drawing>
          <wp:inline distT="0" distB="0" distL="0" distR="0" wp14:anchorId="255323FE" wp14:editId="01989966">
            <wp:extent cx="1808074" cy="518492"/>
            <wp:effectExtent l="0" t="0" r="190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0934" cy="5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6C" w:rsidRDefault="007C2B6C" w:rsidP="007C2B6C">
      <w:pPr>
        <w:pStyle w:val="NoSpacing"/>
        <w:ind w:left="360"/>
      </w:pPr>
      <w:r>
        <w:t>[see picture of how this works]</w:t>
      </w:r>
    </w:p>
    <w:p w:rsidR="007C2B6C" w:rsidRDefault="007C2B6C" w:rsidP="007C2B6C">
      <w:pPr>
        <w:pStyle w:val="NoSpacing"/>
        <w:ind w:left="360"/>
      </w:pPr>
      <w:r>
        <w:rPr>
          <w:b/>
        </w:rPr>
        <w:t xml:space="preserve">GaussSeidel </w:t>
      </w:r>
      <w:r>
        <w:t>program</w:t>
      </w:r>
    </w:p>
    <w:p w:rsidR="007C2B6C" w:rsidRPr="006F4D5C" w:rsidRDefault="007C2B6C" w:rsidP="007C2B6C">
      <w:pPr>
        <w:pStyle w:val="NoSpacing"/>
      </w:pPr>
      <w:r w:rsidRPr="007C2B6C">
        <w:rPr>
          <w:noProof/>
        </w:rPr>
        <w:drawing>
          <wp:inline distT="0" distB="0" distL="0" distR="0" wp14:anchorId="38176760" wp14:editId="288572FC">
            <wp:extent cx="2926080" cy="895821"/>
            <wp:effectExtent l="0" t="0" r="762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77190" cy="91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5C" w:rsidRPr="006F4D5C" w:rsidRDefault="006F4D5C" w:rsidP="006F4D5C">
      <w:pPr>
        <w:pStyle w:val="NoSpacing"/>
        <w:ind w:left="1440"/>
      </w:pPr>
    </w:p>
    <w:sectPr w:rsidR="006F4D5C" w:rsidRPr="006F4D5C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9F" w:rsidRDefault="007E109F" w:rsidP="00AB103A">
      <w:pPr>
        <w:spacing w:after="0" w:line="240" w:lineRule="auto"/>
      </w:pPr>
      <w:r>
        <w:separator/>
      </w:r>
    </w:p>
  </w:endnote>
  <w:endnote w:type="continuationSeparator" w:id="0">
    <w:p w:rsidR="007E109F" w:rsidRDefault="007E109F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9F" w:rsidRDefault="007E109F" w:rsidP="00AB103A">
      <w:pPr>
        <w:spacing w:after="0" w:line="240" w:lineRule="auto"/>
      </w:pPr>
      <w:r>
        <w:separator/>
      </w:r>
    </w:p>
  </w:footnote>
  <w:footnote w:type="continuationSeparator" w:id="0">
    <w:p w:rsidR="007E109F" w:rsidRDefault="007E109F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19"/>
  </w:num>
  <w:num w:numId="8">
    <w:abstractNumId w:val="17"/>
  </w:num>
  <w:num w:numId="9">
    <w:abstractNumId w:val="11"/>
  </w:num>
  <w:num w:numId="10">
    <w:abstractNumId w:val="7"/>
  </w:num>
  <w:num w:numId="11">
    <w:abstractNumId w:val="25"/>
  </w:num>
  <w:num w:numId="12">
    <w:abstractNumId w:val="15"/>
  </w:num>
  <w:num w:numId="13">
    <w:abstractNumId w:val="3"/>
  </w:num>
  <w:num w:numId="14">
    <w:abstractNumId w:val="20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16"/>
  </w:num>
  <w:num w:numId="20">
    <w:abstractNumId w:val="9"/>
  </w:num>
  <w:num w:numId="21">
    <w:abstractNumId w:val="24"/>
  </w:num>
  <w:num w:numId="22">
    <w:abstractNumId w:val="6"/>
  </w:num>
  <w:num w:numId="23">
    <w:abstractNumId w:val="21"/>
  </w:num>
  <w:num w:numId="24">
    <w:abstractNumId w:val="1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52A82"/>
    <w:rsid w:val="00156733"/>
    <w:rsid w:val="001619FE"/>
    <w:rsid w:val="00163240"/>
    <w:rsid w:val="001648F1"/>
    <w:rsid w:val="001A1A3D"/>
    <w:rsid w:val="001D7927"/>
    <w:rsid w:val="001D7E70"/>
    <w:rsid w:val="001E2678"/>
    <w:rsid w:val="00201EE1"/>
    <w:rsid w:val="00207AEA"/>
    <w:rsid w:val="002229DC"/>
    <w:rsid w:val="00266729"/>
    <w:rsid w:val="00275577"/>
    <w:rsid w:val="002902D9"/>
    <w:rsid w:val="00296014"/>
    <w:rsid w:val="002D1D67"/>
    <w:rsid w:val="002F72A6"/>
    <w:rsid w:val="00327544"/>
    <w:rsid w:val="003279EC"/>
    <w:rsid w:val="00331A97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96C3B"/>
    <w:rsid w:val="004C01D1"/>
    <w:rsid w:val="00502060"/>
    <w:rsid w:val="0051337B"/>
    <w:rsid w:val="005266E3"/>
    <w:rsid w:val="005405EE"/>
    <w:rsid w:val="0054197C"/>
    <w:rsid w:val="00566110"/>
    <w:rsid w:val="00595929"/>
    <w:rsid w:val="005A35B1"/>
    <w:rsid w:val="005B6B5F"/>
    <w:rsid w:val="005D262E"/>
    <w:rsid w:val="005E2F1D"/>
    <w:rsid w:val="005E4A34"/>
    <w:rsid w:val="005F7270"/>
    <w:rsid w:val="0061327F"/>
    <w:rsid w:val="00615E52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7E109F"/>
    <w:rsid w:val="00801E03"/>
    <w:rsid w:val="00806555"/>
    <w:rsid w:val="008206FD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5324C"/>
    <w:rsid w:val="00955A7C"/>
    <w:rsid w:val="009912EB"/>
    <w:rsid w:val="009A309A"/>
    <w:rsid w:val="009C761C"/>
    <w:rsid w:val="009E6CDB"/>
    <w:rsid w:val="009F1098"/>
    <w:rsid w:val="00A172A8"/>
    <w:rsid w:val="00A37EA3"/>
    <w:rsid w:val="00A53071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B2291"/>
    <w:rsid w:val="00BD3C8F"/>
    <w:rsid w:val="00BD5F94"/>
    <w:rsid w:val="00BF1E19"/>
    <w:rsid w:val="00C02D0B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8674A"/>
    <w:rsid w:val="00D91C8F"/>
    <w:rsid w:val="00DB2A71"/>
    <w:rsid w:val="00E05F94"/>
    <w:rsid w:val="00E62884"/>
    <w:rsid w:val="00E66C89"/>
    <w:rsid w:val="00E828AC"/>
    <w:rsid w:val="00E82F46"/>
    <w:rsid w:val="00E83AD7"/>
    <w:rsid w:val="00E86CB2"/>
    <w:rsid w:val="00EA0DE5"/>
    <w:rsid w:val="00ED06F0"/>
    <w:rsid w:val="00ED542E"/>
    <w:rsid w:val="00F016AA"/>
    <w:rsid w:val="00F0170C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3123B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7E60-FD64-4265-AEE5-3B90059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36</cp:revision>
  <cp:lastPrinted>2019-01-24T19:21:00Z</cp:lastPrinted>
  <dcterms:created xsi:type="dcterms:W3CDTF">2019-02-07T18:46:00Z</dcterms:created>
  <dcterms:modified xsi:type="dcterms:W3CDTF">2019-10-15T18:35:00Z</dcterms:modified>
</cp:coreProperties>
</file>