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4FFA" w14:textId="51367375" w:rsidR="00FB3369" w:rsidRDefault="00C67591" w:rsidP="00FB3369">
      <w:pPr>
        <w:pBdr>
          <w:bottom w:val="single" w:sz="12" w:space="1" w:color="auto"/>
        </w:pBdr>
        <w:jc w:val="center"/>
        <w:rPr>
          <w:rFonts w:ascii="Calibri" w:hAnsi="Calibri"/>
          <w:b/>
          <w:sz w:val="26"/>
          <w:szCs w:val="26"/>
        </w:rPr>
      </w:pPr>
      <w:r w:rsidRPr="007E2BF9">
        <w:rPr>
          <w:rFonts w:ascii="Calibri" w:hAnsi="Calibri"/>
          <w:b/>
          <w:sz w:val="26"/>
          <w:szCs w:val="26"/>
        </w:rPr>
        <w:t>FACULTY VITA</w:t>
      </w:r>
    </w:p>
    <w:p w14:paraId="7280BC37" w14:textId="77777777" w:rsidR="00DD42E3" w:rsidRPr="007E2BF9" w:rsidRDefault="00DD42E3" w:rsidP="00FB3369">
      <w:pPr>
        <w:jc w:val="center"/>
        <w:rPr>
          <w:rFonts w:ascii="Calibri" w:hAnsi="Calibri"/>
          <w:b/>
          <w:sz w:val="26"/>
          <w:szCs w:val="26"/>
        </w:rPr>
      </w:pPr>
    </w:p>
    <w:p w14:paraId="7A75DBBF" w14:textId="1F669F3E" w:rsidR="00A96B08" w:rsidRPr="007E2BF9" w:rsidRDefault="00A96B08" w:rsidP="00A96B08">
      <w:pPr>
        <w:rPr>
          <w:rFonts w:ascii="Calibri" w:hAnsi="Calibri"/>
        </w:rPr>
      </w:pPr>
      <w:r w:rsidRPr="007E2BF9">
        <w:rPr>
          <w:rFonts w:ascii="Calibri" w:hAnsi="Calibri"/>
        </w:rPr>
        <w:t xml:space="preserve">Date: </w:t>
      </w:r>
      <w:r w:rsidR="002E1186">
        <w:rPr>
          <w:rFonts w:ascii="Calibri" w:hAnsi="Calibri"/>
        </w:rPr>
        <w:t>1.08.2019</w:t>
      </w:r>
    </w:p>
    <w:p w14:paraId="7A7BCB62" w14:textId="107D8ADE" w:rsidR="00DA043C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Name:</w:t>
      </w:r>
      <w:r w:rsidR="00154705">
        <w:rPr>
          <w:rFonts w:ascii="Calibri" w:hAnsi="Calibri"/>
        </w:rPr>
        <w:t xml:space="preserve"> Nigel Reuel</w:t>
      </w:r>
    </w:p>
    <w:p w14:paraId="7ED6B081" w14:textId="58F48836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Department:</w:t>
      </w:r>
      <w:r w:rsidR="00154705">
        <w:rPr>
          <w:rFonts w:ascii="Calibri" w:hAnsi="Calibri"/>
        </w:rPr>
        <w:t xml:space="preserve"> Chemical and Biological Engineering</w:t>
      </w:r>
    </w:p>
    <w:p w14:paraId="10D69150" w14:textId="172B8B4A" w:rsidR="00DD42E3" w:rsidRDefault="00DD42E3" w:rsidP="00FF4CA0">
      <w:pPr>
        <w:rPr>
          <w:rFonts w:ascii="Calibri" w:hAnsi="Calibri"/>
        </w:rPr>
      </w:pPr>
      <w:r>
        <w:rPr>
          <w:rFonts w:ascii="Calibri" w:hAnsi="Calibri"/>
        </w:rPr>
        <w:t>Current Rank:</w:t>
      </w:r>
      <w:r w:rsidR="00154705">
        <w:rPr>
          <w:rFonts w:ascii="Calibri" w:hAnsi="Calibri"/>
        </w:rPr>
        <w:t xml:space="preserve"> Assistant Professor</w:t>
      </w:r>
    </w:p>
    <w:p w14:paraId="4598BE3F" w14:textId="77777777" w:rsidR="00DD42E3" w:rsidRPr="007E2BF9" w:rsidRDefault="00DD42E3" w:rsidP="00FF4CA0">
      <w:pPr>
        <w:rPr>
          <w:rFonts w:ascii="Calibri" w:hAnsi="Calibri"/>
        </w:rPr>
      </w:pPr>
    </w:p>
    <w:p w14:paraId="3C66D48E" w14:textId="27E9ACB6" w:rsidR="00FF4CA0" w:rsidRPr="007E2BF9" w:rsidRDefault="00C249CC" w:rsidP="00FF4CA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>
        <w:rPr>
          <w:rFonts w:ascii="Calibri" w:hAnsi="Calibri"/>
          <w:b/>
        </w:rPr>
        <w:t>BACKGROUND, PROFESSIONAL EXPERIENCE</w:t>
      </w:r>
      <w:r w:rsidR="00DD42E3">
        <w:rPr>
          <w:rFonts w:ascii="Calibri" w:hAnsi="Calibri"/>
          <w:b/>
        </w:rPr>
        <w:t xml:space="preserve"> AND RECOGNITIONS</w:t>
      </w:r>
    </w:p>
    <w:p w14:paraId="083BF297" w14:textId="77777777" w:rsidR="00326DD1" w:rsidRPr="007E2BF9" w:rsidRDefault="00326DD1" w:rsidP="007E2BF9">
      <w:pPr>
        <w:rPr>
          <w:rFonts w:ascii="Calibri" w:hAnsi="Calibri"/>
        </w:rPr>
      </w:pPr>
    </w:p>
    <w:p w14:paraId="4FF51504" w14:textId="1EDDD486" w:rsidR="00FF4CA0" w:rsidRPr="007E2BF9" w:rsidRDefault="00DD42E3" w:rsidP="00326DD1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Education</w:t>
      </w:r>
    </w:p>
    <w:p w14:paraId="480B5923" w14:textId="218FD839" w:rsidR="00DA043C" w:rsidRPr="007E2BF9" w:rsidRDefault="00DA043C" w:rsidP="00DA043C">
      <w:pPr>
        <w:ind w:firstLine="720"/>
        <w:rPr>
          <w:rFonts w:ascii="Calibri" w:hAnsi="Calibri"/>
        </w:rPr>
      </w:pPr>
    </w:p>
    <w:p w14:paraId="49D58E58" w14:textId="5BE8CB0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Massachusetts Institute of Technology, Ph.D., Chemical Engineering, Feb 2014</w:t>
      </w:r>
    </w:p>
    <w:p w14:paraId="5862154B" w14:textId="763BA024" w:rsidR="00B52F00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Brigham Young University, B.S., Chemical Engineering, April 2009</w:t>
      </w:r>
    </w:p>
    <w:p w14:paraId="687B7B8A" w14:textId="77777777" w:rsidR="004F29F1" w:rsidRPr="007E2BF9" w:rsidRDefault="004F29F1" w:rsidP="004F29F1">
      <w:pPr>
        <w:ind w:firstLine="720"/>
        <w:rPr>
          <w:rFonts w:ascii="Calibri" w:hAnsi="Calibri"/>
        </w:rPr>
      </w:pPr>
    </w:p>
    <w:p w14:paraId="08341498" w14:textId="552BF4DB" w:rsidR="00FF4CA0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Acade</w:t>
      </w:r>
      <w:r w:rsidR="00B13170" w:rsidRPr="007E2BF9">
        <w:rPr>
          <w:rFonts w:ascii="Calibri" w:hAnsi="Calibri"/>
        </w:rPr>
        <w:t xml:space="preserve">mic </w:t>
      </w:r>
      <w:r w:rsidR="00DD42E3">
        <w:rPr>
          <w:rFonts w:ascii="Calibri" w:hAnsi="Calibri"/>
        </w:rPr>
        <w:t>Appointments</w:t>
      </w:r>
    </w:p>
    <w:p w14:paraId="125D4B0E" w14:textId="77777777" w:rsidR="004F29F1" w:rsidRPr="007E2BF9" w:rsidRDefault="004F29F1" w:rsidP="004F29F1">
      <w:pPr>
        <w:pStyle w:val="ListParagraph"/>
        <w:rPr>
          <w:rFonts w:ascii="Calibri" w:hAnsi="Calibri"/>
        </w:rPr>
      </w:pPr>
    </w:p>
    <w:p w14:paraId="45D7CE6A" w14:textId="548FCD5B" w:rsidR="00B52F00" w:rsidRDefault="004F29F1" w:rsidP="00DA043C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Assistant Professor of Chemical Engineering, Iowa State University, Aug 2016 to present</w:t>
      </w:r>
    </w:p>
    <w:p w14:paraId="2BC60BDA" w14:textId="77777777" w:rsidR="004F29F1" w:rsidRPr="007E2BF9" w:rsidRDefault="004F29F1" w:rsidP="00DA043C">
      <w:pPr>
        <w:ind w:firstLine="720"/>
        <w:rPr>
          <w:rFonts w:ascii="Calibri" w:hAnsi="Calibri"/>
        </w:rPr>
      </w:pPr>
    </w:p>
    <w:p w14:paraId="5106D266" w14:textId="777777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Other Professional Employment </w:t>
      </w:r>
    </w:p>
    <w:p w14:paraId="45F01537" w14:textId="579402A4" w:rsidR="007C43E4" w:rsidRPr="007E2BF9" w:rsidRDefault="007C43E4" w:rsidP="007C43E4">
      <w:pPr>
        <w:ind w:left="720"/>
        <w:rPr>
          <w:rFonts w:ascii="Calibri" w:hAnsi="Calibri"/>
        </w:rPr>
      </w:pPr>
    </w:p>
    <w:p w14:paraId="024EB913" w14:textId="24A99B46" w:rsidR="002E1186" w:rsidRDefault="002E1186" w:rsidP="002E1186">
      <w:pPr>
        <w:ind w:left="720"/>
        <w:rPr>
          <w:rFonts w:ascii="Calibri" w:hAnsi="Calibri"/>
        </w:rPr>
      </w:pPr>
      <w:r>
        <w:rPr>
          <w:rFonts w:ascii="Calibri" w:hAnsi="Calibri"/>
        </w:rPr>
        <w:t>- President, Skroot Laboratory Inc. Nov 2018 to present</w:t>
      </w:r>
    </w:p>
    <w:p w14:paraId="4D7F4666" w14:textId="094DA20E" w:rsidR="004F29F1" w:rsidRPr="004F29F1" w:rsidRDefault="004F29F1" w:rsidP="002E1186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4F29F1">
        <w:rPr>
          <w:rFonts w:ascii="Calibri" w:hAnsi="Calibri"/>
        </w:rPr>
        <w:t>Corporate Technology Scout, DuPont, Jan 2016 to Aug 2016</w:t>
      </w:r>
    </w:p>
    <w:p w14:paraId="26BC9E28" w14:textId="045C36E9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Research Investigator (independent PI), DuPont, April 2014 to Jan 2016</w:t>
      </w:r>
    </w:p>
    <w:p w14:paraId="2D0C3BF9" w14:textId="0A3D5B54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 xml:space="preserve">Independent Tech Transfer Agent, </w:t>
      </w:r>
      <w:proofErr w:type="spellStart"/>
      <w:r w:rsidRPr="004F29F1">
        <w:rPr>
          <w:rFonts w:ascii="Calibri" w:hAnsi="Calibri"/>
        </w:rPr>
        <w:t>Volvox</w:t>
      </w:r>
      <w:proofErr w:type="spellEnd"/>
      <w:r w:rsidRPr="004F29F1">
        <w:rPr>
          <w:rFonts w:ascii="Calibri" w:hAnsi="Calibri"/>
        </w:rPr>
        <w:t xml:space="preserve"> Biologic, Jan 2014 to April 2014</w:t>
      </w:r>
    </w:p>
    <w:p w14:paraId="49659852" w14:textId="34E51789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Marketing Fellow, MIT Technology Transfer Office, Sep 2013 to Feb 2014</w:t>
      </w:r>
    </w:p>
    <w:p w14:paraId="59916BF6" w14:textId="6C474EAD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Graduate Research Assistant, MIT Strano Group, Dec 2009 to Jan 2014</w:t>
      </w:r>
    </w:p>
    <w:p w14:paraId="3AE7A4F8" w14:textId="5E11717B" w:rsidR="004F29F1" w:rsidRPr="004F29F1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Undergraduate Research Assistant, BYU Blood Lab, Sep 2006 to April 2009</w:t>
      </w:r>
    </w:p>
    <w:p w14:paraId="03168F21" w14:textId="7D9ED5B3" w:rsidR="00B52F00" w:rsidRDefault="004F29F1" w:rsidP="004F29F1">
      <w:pPr>
        <w:ind w:left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MEMS Device Summer Intern, Sandia National Labs, May 2003 to Aug 2007</w:t>
      </w:r>
    </w:p>
    <w:p w14:paraId="51791D4D" w14:textId="77777777" w:rsidR="004F29F1" w:rsidRPr="007E2BF9" w:rsidRDefault="004F29F1" w:rsidP="004F29F1">
      <w:pPr>
        <w:ind w:left="720"/>
        <w:rPr>
          <w:rFonts w:ascii="Calibri" w:hAnsi="Calibri"/>
        </w:rPr>
      </w:pPr>
    </w:p>
    <w:p w14:paraId="0DC28254" w14:textId="77777777" w:rsidR="00FF4CA0" w:rsidRPr="007E2BF9" w:rsidRDefault="00B1317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Honors and Awards</w:t>
      </w:r>
    </w:p>
    <w:p w14:paraId="757EEA9D" w14:textId="43D46351" w:rsidR="007C43E4" w:rsidRPr="007E2BF9" w:rsidRDefault="007C43E4" w:rsidP="007C43E4">
      <w:pPr>
        <w:ind w:left="720"/>
        <w:rPr>
          <w:rFonts w:ascii="Calibri" w:hAnsi="Calibri"/>
        </w:rPr>
      </w:pPr>
    </w:p>
    <w:p w14:paraId="71E97570" w14:textId="73589D81" w:rsidR="004F29F1" w:rsidRPr="004F29F1" w:rsidRDefault="004F29F1" w:rsidP="004F29F1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bookmarkStart w:id="0" w:name="_GoBack"/>
      <w:r w:rsidRPr="004F29F1">
        <w:rPr>
          <w:rFonts w:ascii="Calibri" w:hAnsi="Calibri"/>
        </w:rPr>
        <w:t>Alexander von Humboldt CONNECT Award (2018)</w:t>
      </w:r>
      <w:bookmarkEnd w:id="0"/>
    </w:p>
    <w:p w14:paraId="244B30DE" w14:textId="320CA85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Black &amp; Veatch Building a World of Difference Faculty Fellow in Engineering (2017)</w:t>
      </w:r>
    </w:p>
    <w:p w14:paraId="739E6CC4" w14:textId="0733828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‘Most Enthusiastic Instructor,’ ISU AICHE Student Body (2016, 2017)</w:t>
      </w:r>
    </w:p>
    <w:p w14:paraId="1FBF9D48" w14:textId="0BAB57C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‘Exceeding Expectation’ performance review, DuPont (2014, 2015)</w:t>
      </w:r>
    </w:p>
    <w:p w14:paraId="15019339" w14:textId="712DC4C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Bionanotechnology</w:t>
      </w:r>
      <w:proofErr w:type="spellEnd"/>
      <w:r w:rsidRPr="004F29F1">
        <w:rPr>
          <w:rFonts w:ascii="Calibri" w:hAnsi="Calibri"/>
        </w:rPr>
        <w:t xml:space="preserve"> Graduate Student Award 1st Place, AICHE (2013)</w:t>
      </w:r>
    </w:p>
    <w:p w14:paraId="7879B0CB" w14:textId="2597F95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Lemelson</w:t>
      </w:r>
      <w:proofErr w:type="spellEnd"/>
      <w:r w:rsidRPr="004F29F1">
        <w:rPr>
          <w:rFonts w:ascii="Calibri" w:hAnsi="Calibri"/>
        </w:rPr>
        <w:t>-MIT Student Prize Finalist (2013)</w:t>
      </w:r>
    </w:p>
    <w:p w14:paraId="6F8059B3" w14:textId="34B85F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Collegiate Inventors Competition National Finalist (2013)</w:t>
      </w:r>
    </w:p>
    <w:p w14:paraId="29FE0EE8" w14:textId="479A32A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Merck Innovation Cup Finalist (2013)</w:t>
      </w:r>
    </w:p>
    <w:p w14:paraId="128E9CE5" w14:textId="1AC04730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proofErr w:type="spellStart"/>
      <w:r w:rsidRPr="004F29F1">
        <w:rPr>
          <w:rFonts w:ascii="Calibri" w:hAnsi="Calibri"/>
        </w:rPr>
        <w:t>Masschallenge</w:t>
      </w:r>
      <w:proofErr w:type="spellEnd"/>
      <w:r w:rsidRPr="004F29F1">
        <w:rPr>
          <w:rFonts w:ascii="Calibri" w:hAnsi="Calibri"/>
        </w:rPr>
        <w:t xml:space="preserve"> Global Finalist (2013)</w:t>
      </w:r>
    </w:p>
    <w:p w14:paraId="0425C307" w14:textId="07E7D01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Business Competition Life Science Track Semi-Finalist (2013)</w:t>
      </w:r>
    </w:p>
    <w:p w14:paraId="37B7A21C" w14:textId="3B41C5F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Fall 2012 Best MIT Chemical Engineering Thesis Seminar</w:t>
      </w:r>
    </w:p>
    <w:p w14:paraId="1AD2D95A" w14:textId="1B1D0A5F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2012 Pierce Biotechnology $5k Award (2012)</w:t>
      </w:r>
    </w:p>
    <w:p w14:paraId="25E9089F" w14:textId="296487F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lastRenderedPageBreak/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DAAD Research Grant Recipient (2011)</w:t>
      </w:r>
    </w:p>
    <w:p w14:paraId="77FC74B4" w14:textId="064381FC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100K Elevator Pitch Semifinalist Life Science Track (2011, 2012)</w:t>
      </w:r>
    </w:p>
    <w:p w14:paraId="2B161F65" w14:textId="58D4DF4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MIT Teacher Certificate Program (2011)</w:t>
      </w:r>
    </w:p>
    <w:p w14:paraId="0ABF1EDE" w14:textId="113DC82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NSF Graduate Fellowship Recipient (2010)</w:t>
      </w:r>
    </w:p>
    <w:p w14:paraId="610FCE76" w14:textId="08FB011A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Lufthansa Award for Excellence in German Studies (2010)</w:t>
      </w:r>
    </w:p>
    <w:p w14:paraId="36707E54" w14:textId="54870BF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Hertz Graduate Fellowship Finalist (2009)</w:t>
      </w:r>
    </w:p>
    <w:p w14:paraId="14AB20DA" w14:textId="03CC8B31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NSF Graduate Fellowship Honorable Mention (2009)</w:t>
      </w:r>
    </w:p>
    <w:p w14:paraId="041817DA" w14:textId="10BE8A89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NIH Oxford/Cambridge Graduate Fellowship - withdrew to attend MIT (2009)</w:t>
      </w:r>
    </w:p>
    <w:p w14:paraId="2B57B2B4" w14:textId="3720BC14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Barry M. Goldwater Scholar (2008-2009)</w:t>
      </w:r>
    </w:p>
    <w:p w14:paraId="5E6F792F" w14:textId="061F1307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Gordon B. Hinckley Presidential Scholarship (2003-2009)</w:t>
      </w:r>
    </w:p>
    <w:p w14:paraId="7588D916" w14:textId="3CA63DB5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Chemical Engineering Department Outstanding Student Award (2004 -2009)</w:t>
      </w:r>
    </w:p>
    <w:p w14:paraId="1DFD191B" w14:textId="7666EE93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Magna Cum Laude Latin distinction - top 5% BYU University GPA (2009)</w:t>
      </w:r>
    </w:p>
    <w:p w14:paraId="11B8DAE2" w14:textId="3AD8EDC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BYU University Honors with Undergraduate Thesis (2009)</w:t>
      </w:r>
    </w:p>
    <w:p w14:paraId="7BB1BACF" w14:textId="443C5758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National AP Scholar - Over eight AP tests with scores of five (2003)</w:t>
      </w:r>
    </w:p>
    <w:p w14:paraId="6C588591" w14:textId="70CFA6DD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US Congressional Presidential Scholar (2003)</w:t>
      </w:r>
    </w:p>
    <w:p w14:paraId="1B08FAF2" w14:textId="4C54A666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1st Place - Engineering Category at NM Regional and State Science Fairs (2002,03)</w:t>
      </w:r>
    </w:p>
    <w:p w14:paraId="428FE5B6" w14:textId="05BFE84E" w:rsidR="004F29F1" w:rsidRPr="004F29F1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2nd &amp; 3rd - Engineering Category at International Science and Eng. Fair (2002,03)</w:t>
      </w:r>
    </w:p>
    <w:p w14:paraId="6A16DE88" w14:textId="1DFA4611" w:rsidR="009C1B3C" w:rsidRDefault="004F29F1" w:rsidP="004F29F1">
      <w:pPr>
        <w:ind w:firstLine="720"/>
        <w:rPr>
          <w:rFonts w:ascii="Calibri" w:hAnsi="Calibri"/>
        </w:rPr>
      </w:pPr>
      <w:r w:rsidRPr="004F29F1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4F29F1">
        <w:rPr>
          <w:rFonts w:ascii="Calibri" w:hAnsi="Calibri"/>
        </w:rPr>
        <w:t>Eagle Scout and Order of the Arrow Awards (2003)</w:t>
      </w:r>
    </w:p>
    <w:p w14:paraId="255EC87B" w14:textId="77777777" w:rsidR="00DE61C7" w:rsidRPr="007E2BF9" w:rsidRDefault="00DE61C7" w:rsidP="004F29F1">
      <w:pPr>
        <w:ind w:firstLine="720"/>
        <w:rPr>
          <w:rFonts w:ascii="Calibri" w:hAnsi="Calibri"/>
        </w:rPr>
      </w:pPr>
    </w:p>
    <w:p w14:paraId="136837E3" w14:textId="4CFE173B" w:rsidR="00C75C6A" w:rsidRPr="007E2BF9" w:rsidRDefault="00E40287" w:rsidP="007E2BF9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SCHOLARSHIP AND </w:t>
      </w:r>
      <w:r w:rsidR="00C75C6A" w:rsidRPr="007E2BF9">
        <w:rPr>
          <w:rFonts w:ascii="Calibri" w:hAnsi="Calibri"/>
          <w:b/>
        </w:rPr>
        <w:t>RESEARCH/CREATIVE ACTIVITIES</w:t>
      </w:r>
    </w:p>
    <w:p w14:paraId="64F66890" w14:textId="753B42E0" w:rsidR="00C75C6A" w:rsidRPr="007E2BF9" w:rsidRDefault="007A2B93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Scholarship</w:t>
      </w:r>
    </w:p>
    <w:p w14:paraId="1C5380D3" w14:textId="77777777" w:rsidR="00432A4A" w:rsidRPr="00AA2216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</w:rPr>
        <w:t>#  Denotes any publication derived from the candidate’s thesis/dissertation.</w:t>
      </w:r>
    </w:p>
    <w:p w14:paraId="20E0F6BB" w14:textId="1110EE9D" w:rsidR="00432A4A" w:rsidRDefault="00432A4A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 w:rsidRPr="00AA2216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AA2216">
        <w:rPr>
          <w:rFonts w:ascii="Calibri" w:hAnsi="Calibri"/>
          <w:bCs/>
          <w:i/>
          <w:iCs/>
          <w:sz w:val="22"/>
          <w:szCs w:val="22"/>
        </w:rPr>
        <w:t xml:space="preserve">  Denotes student co-author.</w:t>
      </w:r>
    </w:p>
    <w:p w14:paraId="519EBF32" w14:textId="2ACD9380" w:rsidR="008B7F91" w:rsidRPr="00AA2216" w:rsidRDefault="008B7F91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* Denotes corresponding author</w:t>
      </w:r>
    </w:p>
    <w:p w14:paraId="5334E466" w14:textId="2A3A1B51" w:rsidR="00432A4A" w:rsidRPr="00AA2216" w:rsidRDefault="00FC174D" w:rsidP="00432A4A">
      <w:pPr>
        <w:tabs>
          <w:tab w:val="left" w:pos="-2160"/>
        </w:tabs>
        <w:ind w:left="720"/>
        <w:rPr>
          <w:rFonts w:ascii="Calibri" w:hAnsi="Calibri"/>
          <w:bCs/>
          <w:i/>
          <w:iCs/>
          <w:sz w:val="22"/>
          <w:szCs w:val="22"/>
        </w:rPr>
      </w:pPr>
      <w:r>
        <w:rPr>
          <w:rFonts w:ascii="Calibri" w:hAnsi="Calibri"/>
          <w:bCs/>
          <w:i/>
          <w:iCs/>
          <w:sz w:val="22"/>
          <w:szCs w:val="22"/>
        </w:rPr>
        <w:t>[ISU] Denotes paper where work was done at ISU</w:t>
      </w:r>
    </w:p>
    <w:p w14:paraId="44A55D60" w14:textId="77777777" w:rsidR="00432A4A" w:rsidRPr="007E2BF9" w:rsidRDefault="00432A4A" w:rsidP="00432A4A">
      <w:pPr>
        <w:rPr>
          <w:rFonts w:ascii="Calibri" w:hAnsi="Calibri"/>
        </w:rPr>
      </w:pPr>
    </w:p>
    <w:p w14:paraId="5C8CB7CD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Print or Accepted</w:t>
      </w:r>
    </w:p>
    <w:p w14:paraId="34BB2383" w14:textId="66D5F86B" w:rsidR="00C75C6A" w:rsidRPr="007E2BF9" w:rsidRDefault="00C75C6A" w:rsidP="00C75C6A">
      <w:pPr>
        <w:ind w:left="720"/>
        <w:rPr>
          <w:rFonts w:ascii="Calibri" w:hAnsi="Calibri"/>
        </w:rPr>
      </w:pPr>
    </w:p>
    <w:p w14:paraId="2718E806" w14:textId="77777777" w:rsidR="002E1186" w:rsidRDefault="002E1186" w:rsidP="002E118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D4371E">
        <w:rPr>
          <w:rFonts w:ascii="Calibri" w:eastAsiaTheme="minorEastAsia" w:hAnsi="Calibri" w:cstheme="minorBidi"/>
        </w:rPr>
        <w:t xml:space="preserve">Dopp, J. L., Rothstein, S. M., Mansell, T.J., and </w:t>
      </w:r>
      <w:r w:rsidRPr="002E1186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D4371E">
        <w:rPr>
          <w:rFonts w:ascii="Calibri" w:eastAsiaTheme="minorEastAsia" w:hAnsi="Calibri" w:cstheme="minorBidi"/>
        </w:rPr>
        <w:t xml:space="preserve"> "Rapid Prototyping of Proteins: Mail Order Gene Fragments to Assayable Proteins Within 24 Hours" </w:t>
      </w:r>
      <w:proofErr w:type="spellStart"/>
      <w:r w:rsidRPr="00D4371E">
        <w:rPr>
          <w:rFonts w:ascii="Calibri" w:eastAsiaTheme="minorEastAsia" w:hAnsi="Calibri" w:cstheme="minorBidi"/>
          <w:i/>
        </w:rPr>
        <w:t>Biotechnol</w:t>
      </w:r>
      <w:proofErr w:type="spellEnd"/>
      <w:r w:rsidRPr="00D4371E">
        <w:rPr>
          <w:rFonts w:ascii="Calibri" w:eastAsiaTheme="minorEastAsia" w:hAnsi="Calibri" w:cstheme="minorBidi"/>
          <w:i/>
        </w:rPr>
        <w:t xml:space="preserve"> </w:t>
      </w:r>
      <w:proofErr w:type="spellStart"/>
      <w:r w:rsidRPr="00D4371E">
        <w:rPr>
          <w:rFonts w:ascii="Calibri" w:eastAsiaTheme="minorEastAsia" w:hAnsi="Calibri" w:cstheme="minorBidi"/>
          <w:i/>
        </w:rPr>
        <w:t>Bioeng</w:t>
      </w:r>
      <w:proofErr w:type="spellEnd"/>
      <w:r w:rsidRPr="00D4371E">
        <w:rPr>
          <w:rFonts w:ascii="Calibri" w:eastAsiaTheme="minorEastAsia" w:hAnsi="Calibri" w:cstheme="minorBidi"/>
        </w:rPr>
        <w:t>, (2018) </w:t>
      </w:r>
      <w:proofErr w:type="spellStart"/>
      <w:r w:rsidRPr="00D4371E">
        <w:rPr>
          <w:rFonts w:ascii="Calibri" w:eastAsiaTheme="minorEastAsia" w:hAnsi="Calibri" w:cstheme="minorBidi"/>
        </w:rPr>
        <w:t>doi</w:t>
      </w:r>
      <w:proofErr w:type="spellEnd"/>
      <w:r w:rsidRPr="00D4371E">
        <w:rPr>
          <w:rFonts w:ascii="Calibri" w:eastAsiaTheme="minorEastAsia" w:hAnsi="Calibri" w:cstheme="minorBidi"/>
        </w:rPr>
        <w:t>: 10.1002/bit.26912</w:t>
      </w:r>
      <w:r>
        <w:rPr>
          <w:rFonts w:ascii="Calibri" w:eastAsiaTheme="minorEastAsia" w:hAnsi="Calibri" w:cstheme="minorBidi"/>
        </w:rPr>
        <w:t xml:space="preserve"> [ISU]</w:t>
      </w:r>
    </w:p>
    <w:p w14:paraId="584C861E" w14:textId="0D1A6B08" w:rsidR="002E1186" w:rsidRPr="002E1186" w:rsidRDefault="002E1186" w:rsidP="002E118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D4371E">
        <w:rPr>
          <w:rFonts w:ascii="Calibri" w:eastAsiaTheme="minorEastAsia" w:hAnsi="Calibri" w:cstheme="minorBidi"/>
        </w:rPr>
        <w:t xml:space="preserve">Dopp, J. L., </w:t>
      </w:r>
      <w:proofErr w:type="spellStart"/>
      <w:r w:rsidRPr="00D4371E">
        <w:rPr>
          <w:rFonts w:ascii="Calibri" w:eastAsiaTheme="minorEastAsia" w:hAnsi="Calibri" w:cstheme="minorBidi"/>
        </w:rPr>
        <w:t>Tameiv</w:t>
      </w:r>
      <w:proofErr w:type="spellEnd"/>
      <w:r w:rsidRPr="00D4371E">
        <w:rPr>
          <w:rFonts w:ascii="Calibri" w:eastAsiaTheme="minorEastAsia" w:hAnsi="Calibri" w:cstheme="minorBidi"/>
        </w:rPr>
        <w:t xml:space="preserve">, D. D., </w:t>
      </w:r>
      <w:r w:rsidRPr="002E1186">
        <w:rPr>
          <w:rFonts w:ascii="Calibri" w:eastAsiaTheme="minorEastAsia" w:hAnsi="Calibri" w:cstheme="minorBidi"/>
          <w:b/>
        </w:rPr>
        <w:t>Reuel N. F.</w:t>
      </w:r>
      <w:r>
        <w:rPr>
          <w:rFonts w:ascii="Calibri" w:eastAsiaTheme="minorEastAsia" w:hAnsi="Calibri" w:cstheme="minorBidi"/>
        </w:rPr>
        <w:t>* </w:t>
      </w:r>
      <w:r w:rsidRPr="00D4371E">
        <w:rPr>
          <w:rFonts w:ascii="Calibri" w:eastAsiaTheme="minorEastAsia" w:hAnsi="Calibri" w:cstheme="minorBidi"/>
        </w:rPr>
        <w:t xml:space="preserve">"Cell-free supplement mixtures: Elucidating the history and biochemical utility of additives used to support in vitro protein synthesis in E. coli extract." </w:t>
      </w:r>
      <w:proofErr w:type="spellStart"/>
      <w:r w:rsidRPr="00D4371E">
        <w:rPr>
          <w:rFonts w:ascii="Calibri" w:eastAsiaTheme="minorEastAsia" w:hAnsi="Calibri" w:cstheme="minorBidi"/>
          <w:i/>
        </w:rPr>
        <w:t>Biotechnol</w:t>
      </w:r>
      <w:proofErr w:type="spellEnd"/>
      <w:r w:rsidRPr="00D4371E">
        <w:rPr>
          <w:rFonts w:ascii="Calibri" w:eastAsiaTheme="minorEastAsia" w:hAnsi="Calibri" w:cstheme="minorBidi"/>
          <w:i/>
        </w:rPr>
        <w:t xml:space="preserve"> Adv.</w:t>
      </w:r>
      <w:r w:rsidRPr="00D4371E">
        <w:rPr>
          <w:rFonts w:ascii="Calibri" w:eastAsiaTheme="minorEastAsia" w:hAnsi="Calibri" w:cstheme="minorBidi"/>
        </w:rPr>
        <w:t xml:space="preserve"> 2019 Jan - Feb;37(1):246-258. </w:t>
      </w:r>
      <w:proofErr w:type="spellStart"/>
      <w:r w:rsidRPr="00D4371E">
        <w:rPr>
          <w:rFonts w:ascii="Calibri" w:eastAsiaTheme="minorEastAsia" w:hAnsi="Calibri" w:cstheme="minorBidi"/>
        </w:rPr>
        <w:t>doi</w:t>
      </w:r>
      <w:proofErr w:type="spellEnd"/>
      <w:r w:rsidRPr="00D4371E">
        <w:rPr>
          <w:rFonts w:ascii="Calibri" w:eastAsiaTheme="minorEastAsia" w:hAnsi="Calibri" w:cstheme="minorBidi"/>
        </w:rPr>
        <w:t xml:space="preserve">: 10.1016/j.biotechadv.2018.12.006. </w:t>
      </w:r>
      <w:proofErr w:type="spellStart"/>
      <w:r w:rsidRPr="00D4371E">
        <w:rPr>
          <w:rFonts w:ascii="Calibri" w:eastAsiaTheme="minorEastAsia" w:hAnsi="Calibri" w:cstheme="minorBidi"/>
        </w:rPr>
        <w:t>Epub</w:t>
      </w:r>
      <w:proofErr w:type="spellEnd"/>
      <w:r w:rsidRPr="00D4371E">
        <w:rPr>
          <w:rFonts w:ascii="Calibri" w:eastAsiaTheme="minorEastAsia" w:hAnsi="Calibri" w:cstheme="minorBidi"/>
        </w:rPr>
        <w:t xml:space="preserve"> 2018 Dec 17.</w:t>
      </w:r>
      <w:r>
        <w:rPr>
          <w:rFonts w:ascii="Calibri" w:eastAsiaTheme="minorEastAsia" w:hAnsi="Calibri" w:cstheme="minorBidi"/>
        </w:rPr>
        <w:t xml:space="preserve"> [ISU]</w:t>
      </w:r>
    </w:p>
    <w:p w14:paraId="423E840F" w14:textId="61A028DD" w:rsidR="000C2066" w:rsidRP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 xml:space="preserve">Dopp, J. L.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“Process Optimization for Scalable E. Coli Extract Preparation for Cell-Free Protein Synthesis” </w:t>
      </w:r>
      <w:r w:rsidRPr="003728F0">
        <w:rPr>
          <w:rFonts w:ascii="Calibri" w:eastAsiaTheme="minorEastAsia" w:hAnsi="Calibri" w:cstheme="minorBidi"/>
          <w:i/>
        </w:rPr>
        <w:t xml:space="preserve">Biochemical Engineering Journal </w:t>
      </w:r>
      <w:r w:rsidRPr="000C2066">
        <w:rPr>
          <w:rFonts w:ascii="Calibri" w:eastAsiaTheme="minorEastAsia" w:hAnsi="Calibri" w:cstheme="minorBidi"/>
        </w:rPr>
        <w:t xml:space="preserve">138, (2018): 21–28. </w:t>
      </w:r>
      <w:proofErr w:type="gramStart"/>
      <w:r w:rsidRPr="000C2066">
        <w:rPr>
          <w:rFonts w:ascii="Calibri" w:eastAsiaTheme="minorEastAsia" w:hAnsi="Calibri" w:cstheme="minorBidi"/>
        </w:rPr>
        <w:t>doi:10.1016/j.bej</w:t>
      </w:r>
      <w:proofErr w:type="gramEnd"/>
      <w:r w:rsidRPr="000C2066">
        <w:rPr>
          <w:rFonts w:ascii="Calibri" w:eastAsiaTheme="minorEastAsia" w:hAnsi="Calibri" w:cstheme="minorBidi"/>
        </w:rPr>
        <w:t>.2018.06.021</w:t>
      </w:r>
      <w:r>
        <w:rPr>
          <w:rFonts w:ascii="Calibri" w:eastAsiaTheme="minorEastAsia" w:hAnsi="Calibri" w:cstheme="minorBidi"/>
        </w:rPr>
        <w:t xml:space="preserve"> [ISU]</w:t>
      </w:r>
    </w:p>
    <w:p w14:paraId="61D90A41" w14:textId="74751503" w:rsid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t xml:space="preserve">Kallmyer, N. E., Huynh, T., Graves, J. C., Musielewicz, J., Tamiev, D.,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“Influence of Sonication Conditions and Wrapping Type on Yield and Fluorescent Quality of Noncovalently Functionalized Single-Walled Carbon Nanotubes” </w:t>
      </w:r>
      <w:r w:rsidRPr="000C2066">
        <w:rPr>
          <w:rFonts w:ascii="Calibri" w:eastAsiaTheme="minorEastAsia" w:hAnsi="Calibri" w:cstheme="minorBidi"/>
          <w:i/>
        </w:rPr>
        <w:t>Carbon</w:t>
      </w:r>
      <w:r w:rsidRPr="000C2066">
        <w:rPr>
          <w:rFonts w:ascii="Calibri" w:eastAsiaTheme="minorEastAsia" w:hAnsi="Calibri" w:cstheme="minorBidi"/>
        </w:rPr>
        <w:t xml:space="preserve"> 139, (2018): 609–613. </w:t>
      </w:r>
      <w:proofErr w:type="gramStart"/>
      <w:r w:rsidRPr="000C2066">
        <w:rPr>
          <w:rFonts w:ascii="Calibri" w:eastAsiaTheme="minorEastAsia" w:hAnsi="Calibri" w:cstheme="minorBidi"/>
        </w:rPr>
        <w:t>doi:10.1016/j.carbon</w:t>
      </w:r>
      <w:proofErr w:type="gramEnd"/>
      <w:r w:rsidRPr="000C2066">
        <w:rPr>
          <w:rFonts w:ascii="Calibri" w:eastAsiaTheme="minorEastAsia" w:hAnsi="Calibri" w:cstheme="minorBidi"/>
        </w:rPr>
        <w:t>.2018.07.028</w:t>
      </w:r>
      <w:r>
        <w:rPr>
          <w:rFonts w:ascii="Calibri" w:eastAsiaTheme="minorEastAsia" w:hAnsi="Calibri" w:cstheme="minorBidi"/>
        </w:rPr>
        <w:t xml:space="preserve"> [ISU]</w:t>
      </w:r>
    </w:p>
    <w:p w14:paraId="4AB411F8" w14:textId="7FB14B94" w:rsidR="000C2066" w:rsidRDefault="000C2066" w:rsidP="000C2066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0C2066">
        <w:rPr>
          <w:rFonts w:ascii="Calibri" w:eastAsiaTheme="minorEastAsia" w:hAnsi="Calibri" w:cstheme="minorBidi"/>
        </w:rPr>
        <w:lastRenderedPageBreak/>
        <w:t xml:space="preserve">Charkhabi, S., Beierle, A. M., McDaniel, M. D., and </w:t>
      </w:r>
      <w:r w:rsidRPr="003728F0">
        <w:rPr>
          <w:rFonts w:ascii="Calibri" w:eastAsiaTheme="minorEastAsia" w:hAnsi="Calibri" w:cstheme="minorBidi"/>
          <w:b/>
        </w:rPr>
        <w:t>Reuel, N. F.</w:t>
      </w:r>
      <w:r>
        <w:rPr>
          <w:rFonts w:ascii="Calibri" w:eastAsiaTheme="minorEastAsia" w:hAnsi="Calibri" w:cstheme="minorBidi"/>
        </w:rPr>
        <w:t>*</w:t>
      </w:r>
      <w:r w:rsidRPr="000C2066">
        <w:rPr>
          <w:rFonts w:ascii="Calibri" w:eastAsiaTheme="minorEastAsia" w:hAnsi="Calibri" w:cstheme="minorBidi"/>
        </w:rPr>
        <w:t xml:space="preserve"> “Resonant Sensors for Low-Cost, Contact-Free Measurement of Hydrolytic Enzyme Activity in Closed Systems” </w:t>
      </w:r>
      <w:r w:rsidRPr="003728F0">
        <w:rPr>
          <w:rFonts w:ascii="Calibri" w:eastAsiaTheme="minorEastAsia" w:hAnsi="Calibri" w:cstheme="minorBidi"/>
          <w:i/>
        </w:rPr>
        <w:t>ACS Sensors</w:t>
      </w:r>
      <w:r w:rsidRPr="000C2066">
        <w:rPr>
          <w:rFonts w:ascii="Calibri" w:eastAsiaTheme="minorEastAsia" w:hAnsi="Calibri" w:cstheme="minorBidi"/>
        </w:rPr>
        <w:t xml:space="preserve"> 3, no. 8 (2018): 1489–1498. doi:10.1021/acssensors.8b00267</w:t>
      </w:r>
      <w:r w:rsidR="003728F0">
        <w:rPr>
          <w:rFonts w:ascii="Calibri" w:eastAsiaTheme="minorEastAsia" w:hAnsi="Calibri" w:cstheme="minorBidi"/>
        </w:rPr>
        <w:t xml:space="preserve"> [ISU]</w:t>
      </w:r>
    </w:p>
    <w:p w14:paraId="1551D123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8B7F91">
        <w:rPr>
          <w:rFonts w:ascii="Calibri" w:eastAsiaTheme="minorEastAsia" w:hAnsi="Calibri" w:cstheme="minorBidi"/>
        </w:rPr>
        <w:t xml:space="preserve">Kallmyer, N. E., Musielewicz, J., Sutter, J., and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8B7F91">
        <w:rPr>
          <w:rFonts w:ascii="Calibri" w:eastAsiaTheme="minorEastAsia" w:hAnsi="Calibri" w:cstheme="minorBidi"/>
        </w:rPr>
        <w:t>* “</w:t>
      </w:r>
      <w:r w:rsidRPr="008B7F91">
        <w:rPr>
          <w:rFonts w:ascii="Calibri" w:eastAsiaTheme="minorEastAsia" w:hAnsi="Calibri" w:cstheme="minorBidi"/>
          <w:bCs/>
        </w:rPr>
        <w:t>Substrate-Wrapped, Single-Walled Carbon Nanotube Probes for Hydrolytic Enzyme Characterization</w:t>
      </w:r>
      <w:r w:rsidRPr="008B7F91">
        <w:rPr>
          <w:rFonts w:ascii="Calibri" w:eastAsiaTheme="minorEastAsia" w:hAnsi="Calibri" w:cstheme="minorBidi"/>
        </w:rPr>
        <w:t xml:space="preserve">” </w:t>
      </w:r>
      <w:r w:rsidRPr="008B7F91">
        <w:rPr>
          <w:rFonts w:ascii="Calibri" w:eastAsiaTheme="minorEastAsia" w:hAnsi="Calibri" w:cstheme="minorBidi"/>
          <w:i/>
          <w:iCs/>
        </w:rPr>
        <w:t>Analytical Chemistry</w:t>
      </w:r>
      <w:r w:rsidRPr="008B7F91">
        <w:rPr>
          <w:rFonts w:ascii="Calibri" w:eastAsiaTheme="minorEastAsia" w:hAnsi="Calibri" w:cstheme="minorBidi"/>
        </w:rPr>
        <w:t xml:space="preserve"> 90, no. 8 (2018): 5209–5216. </w:t>
      </w:r>
      <w:proofErr w:type="gramStart"/>
      <w:r w:rsidRPr="008B7F91">
        <w:rPr>
          <w:rFonts w:ascii="Calibri" w:eastAsiaTheme="minorEastAsia" w:hAnsi="Calibri" w:cstheme="minorBidi"/>
        </w:rPr>
        <w:t>doi:10.1021/acs.analchem</w:t>
      </w:r>
      <w:proofErr w:type="gramEnd"/>
      <w:r w:rsidRPr="008B7F91">
        <w:rPr>
          <w:rFonts w:ascii="Calibri" w:eastAsiaTheme="minorEastAsia" w:hAnsi="Calibri" w:cstheme="minorBidi"/>
        </w:rPr>
        <w:t xml:space="preserve">.7b05444 </w:t>
      </w:r>
      <w:r w:rsidR="00FC174D">
        <w:rPr>
          <w:rFonts w:ascii="Calibri" w:eastAsiaTheme="minorEastAsia" w:hAnsi="Calibri" w:cstheme="minorBidi"/>
        </w:rPr>
        <w:t>[ISU]</w:t>
      </w:r>
    </w:p>
    <w:p w14:paraId="175EB294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eastAsiaTheme="minorEastAsia" w:hAnsi="Calibri" w:cstheme="minorBidi"/>
        </w:rPr>
        <w:t xml:space="preserve">*, McAuliffe, J. C., </w:t>
      </w:r>
      <w:proofErr w:type="spellStart"/>
      <w:r w:rsidRPr="003728F0">
        <w:rPr>
          <w:rFonts w:ascii="Calibri" w:eastAsiaTheme="minorEastAsia" w:hAnsi="Calibri" w:cstheme="minorBidi"/>
        </w:rPr>
        <w:t>Becht</w:t>
      </w:r>
      <w:proofErr w:type="spellEnd"/>
      <w:r w:rsidRPr="003728F0">
        <w:rPr>
          <w:rFonts w:ascii="Calibri" w:eastAsiaTheme="minorEastAsia" w:hAnsi="Calibri" w:cstheme="minorBidi"/>
        </w:rPr>
        <w:t xml:space="preserve">, G. A., </w:t>
      </w:r>
      <w:proofErr w:type="spellStart"/>
      <w:r w:rsidRPr="003728F0">
        <w:rPr>
          <w:rFonts w:ascii="Calibri" w:eastAsiaTheme="minorEastAsia" w:hAnsi="Calibri" w:cstheme="minorBidi"/>
        </w:rPr>
        <w:t>Mehdizadeh</w:t>
      </w:r>
      <w:proofErr w:type="spellEnd"/>
      <w:r w:rsidRPr="003728F0">
        <w:rPr>
          <w:rFonts w:ascii="Calibri" w:eastAsiaTheme="minorEastAsia" w:hAnsi="Calibri" w:cstheme="minorBidi"/>
        </w:rPr>
        <w:t xml:space="preserve">, M., </w:t>
      </w:r>
      <w:proofErr w:type="spellStart"/>
      <w:r w:rsidRPr="003728F0">
        <w:rPr>
          <w:rFonts w:ascii="Calibri" w:eastAsiaTheme="minorEastAsia" w:hAnsi="Calibri" w:cstheme="minorBidi"/>
        </w:rPr>
        <w:t>Munos</w:t>
      </w:r>
      <w:proofErr w:type="spellEnd"/>
      <w:r w:rsidRPr="003728F0">
        <w:rPr>
          <w:rFonts w:ascii="Calibri" w:eastAsiaTheme="minorEastAsia" w:hAnsi="Calibri" w:cstheme="minorBidi"/>
        </w:rPr>
        <w:t>, J. W., Wang, R., and Delaney, W. J. “</w:t>
      </w:r>
      <w:r w:rsidRPr="003728F0">
        <w:rPr>
          <w:rFonts w:ascii="Calibri" w:eastAsiaTheme="minorEastAsia" w:hAnsi="Calibri" w:cstheme="minorBidi"/>
          <w:bCs/>
        </w:rPr>
        <w:t xml:space="preserve">Hydrolytic Enzymes as (Bio)-Logic for Wireless and </w:t>
      </w:r>
      <w:proofErr w:type="spellStart"/>
      <w:r w:rsidRPr="003728F0">
        <w:rPr>
          <w:rFonts w:ascii="Calibri" w:eastAsiaTheme="minorEastAsia" w:hAnsi="Calibri" w:cstheme="minorBidi"/>
          <w:bCs/>
        </w:rPr>
        <w:t>Chipless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Biosensors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Sensors</w:t>
      </w:r>
      <w:r w:rsidRPr="003728F0">
        <w:rPr>
          <w:rFonts w:ascii="Calibri" w:eastAsiaTheme="minorEastAsia" w:hAnsi="Calibri" w:cstheme="minorBidi"/>
        </w:rPr>
        <w:t xml:space="preserve"> 1, no. 4 (2016): 348–353. doi:10.1021/acssensors.5b00259</w:t>
      </w:r>
    </w:p>
    <w:p w14:paraId="063BBB4D" w14:textId="24FE8C8E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Nelson, J. T., Kim, S.,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3728F0" w:rsidRPr="003728F0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Salem, D. P., </w:t>
      </w:r>
      <w:proofErr w:type="spellStart"/>
      <w:r w:rsidRPr="003728F0">
        <w:rPr>
          <w:rFonts w:ascii="Calibri" w:eastAsiaTheme="minorEastAsia" w:hAnsi="Calibri" w:cstheme="minorBidi"/>
        </w:rPr>
        <w:t>Bisker</w:t>
      </w:r>
      <w:proofErr w:type="spellEnd"/>
      <w:r w:rsidRPr="003728F0">
        <w:rPr>
          <w:rFonts w:ascii="Calibri" w:eastAsiaTheme="minorEastAsia" w:hAnsi="Calibri" w:cstheme="minorBidi"/>
        </w:rPr>
        <w:t xml:space="preserve">, G., Landry, M. P., Kruss, S., Barone, P. W., </w:t>
      </w:r>
      <w:proofErr w:type="spellStart"/>
      <w:r w:rsidRPr="003728F0">
        <w:rPr>
          <w:rFonts w:ascii="Calibri" w:eastAsiaTheme="minorEastAsia" w:hAnsi="Calibri" w:cstheme="minorBidi"/>
        </w:rPr>
        <w:t>Kwak</w:t>
      </w:r>
      <w:proofErr w:type="spellEnd"/>
      <w:r w:rsidRPr="003728F0">
        <w:rPr>
          <w:rFonts w:ascii="Calibri" w:eastAsiaTheme="minorEastAsia" w:hAnsi="Calibri" w:cstheme="minorBidi"/>
        </w:rPr>
        <w:t>, S., and Strano, M. S. “</w:t>
      </w:r>
      <w:r w:rsidRPr="003728F0">
        <w:rPr>
          <w:rFonts w:ascii="Calibri" w:eastAsiaTheme="minorEastAsia" w:hAnsi="Calibri" w:cstheme="minorBidi"/>
          <w:bCs/>
        </w:rPr>
        <w:t xml:space="preserve">Mechanism of Immobilized Protein </w:t>
      </w:r>
      <w:proofErr w:type="gramStart"/>
      <w:r w:rsidRPr="003728F0">
        <w:rPr>
          <w:rFonts w:ascii="Calibri" w:eastAsiaTheme="minorEastAsia" w:hAnsi="Calibri" w:cstheme="minorBidi"/>
          <w:bCs/>
        </w:rPr>
        <w:t>A</w:t>
      </w:r>
      <w:proofErr w:type="gramEnd"/>
      <w:r w:rsidRPr="003728F0">
        <w:rPr>
          <w:rFonts w:ascii="Calibri" w:eastAsiaTheme="minorEastAsia" w:hAnsi="Calibri" w:cstheme="minorBidi"/>
          <w:bCs/>
        </w:rPr>
        <w:t xml:space="preserve"> Binding to Immunoglobulin G on Nanosensor Array Surfaces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Analytical Chemistry</w:t>
      </w:r>
      <w:r w:rsidRPr="003728F0">
        <w:rPr>
          <w:rFonts w:ascii="Calibri" w:eastAsiaTheme="minorEastAsia" w:hAnsi="Calibri" w:cstheme="minorBidi"/>
        </w:rPr>
        <w:t xml:space="preserve"> 87, no. 16 (2015): 8186–8193. </w:t>
      </w:r>
      <w:proofErr w:type="gramStart"/>
      <w:r w:rsidRPr="003728F0">
        <w:rPr>
          <w:rFonts w:ascii="Calibri" w:eastAsiaTheme="minorEastAsia" w:hAnsi="Calibri" w:cstheme="minorBidi"/>
        </w:rPr>
        <w:t>doi:10.1021/acs.analchem</w:t>
      </w:r>
      <w:proofErr w:type="gramEnd"/>
      <w:r w:rsidRPr="003728F0">
        <w:rPr>
          <w:rFonts w:ascii="Calibri" w:eastAsiaTheme="minorEastAsia" w:hAnsi="Calibri" w:cstheme="minorBidi"/>
        </w:rPr>
        <w:t>.5b00843</w:t>
      </w:r>
    </w:p>
    <w:p w14:paraId="0D99813E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Zhang, J., Kruss, S.,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Shimizu, S., </w:t>
      </w:r>
      <w:proofErr w:type="spellStart"/>
      <w:r w:rsidRPr="003728F0">
        <w:rPr>
          <w:rFonts w:ascii="Calibri" w:eastAsiaTheme="minorEastAsia" w:hAnsi="Calibri" w:cstheme="minorBidi"/>
        </w:rPr>
        <w:t>Schmois</w:t>
      </w:r>
      <w:proofErr w:type="spellEnd"/>
      <w:r w:rsidRPr="003728F0">
        <w:rPr>
          <w:rFonts w:ascii="Calibri" w:eastAsiaTheme="minorEastAsia" w:hAnsi="Calibri" w:cstheme="minorBidi"/>
        </w:rPr>
        <w:t xml:space="preserve">, Z., De La Cruz, F., Barone, P. W.,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>, Heller, D. A., and Strano, M. S. “</w:t>
      </w:r>
      <w:r w:rsidRPr="003728F0">
        <w:rPr>
          <w:rFonts w:ascii="Calibri" w:eastAsiaTheme="minorEastAsia" w:hAnsi="Calibri" w:cstheme="minorBidi"/>
          <w:bCs/>
        </w:rPr>
        <w:t xml:space="preserve">A Rapid, Direct, Quantitative, and Label-Free Detector of Cardiac Biomarker Troponin T Using </w:t>
      </w:r>
      <w:proofErr w:type="gramStart"/>
      <w:r w:rsidRPr="003728F0">
        <w:rPr>
          <w:rFonts w:ascii="Calibri" w:eastAsiaTheme="minorEastAsia" w:hAnsi="Calibri" w:cstheme="minorBidi"/>
          <w:bCs/>
        </w:rPr>
        <w:t>near</w:t>
      </w:r>
      <w:proofErr w:type="gramEnd"/>
      <w:r w:rsidRPr="003728F0">
        <w:rPr>
          <w:rFonts w:ascii="Calibri" w:eastAsiaTheme="minorEastAsia" w:hAnsi="Calibri" w:cstheme="minorBidi"/>
          <w:bCs/>
        </w:rPr>
        <w:t>-Infrared Fluorescent Single-Walled Carbon Nanotube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Advanced Healthcare Materials</w:t>
      </w:r>
      <w:r w:rsidRPr="003728F0">
        <w:rPr>
          <w:rFonts w:ascii="Calibri" w:eastAsiaTheme="minorEastAsia" w:hAnsi="Calibri" w:cstheme="minorBidi"/>
        </w:rPr>
        <w:t xml:space="preserve"> 3, no. 3 (2014): 412–423. doi:10.1002/adhm.201300033</w:t>
      </w:r>
    </w:p>
    <w:p w14:paraId="5ECDF731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Paulus, G. L. C., Nelson, J. T., Lee, K. Y., Wang, Q. H.,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 xml:space="preserve"> 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Grassbaugh</w:t>
      </w:r>
      <w:proofErr w:type="spellEnd"/>
      <w:r w:rsidRPr="003728F0">
        <w:rPr>
          <w:rFonts w:ascii="Calibri" w:eastAsiaTheme="minorEastAsia" w:hAnsi="Calibri" w:cstheme="minorBidi"/>
        </w:rPr>
        <w:t xml:space="preserve">, B. R., Kruss, S., Landry, M. P., Kang, J. W., </w:t>
      </w:r>
      <w:proofErr w:type="spellStart"/>
      <w:r w:rsidRPr="003728F0">
        <w:rPr>
          <w:rFonts w:ascii="Calibri" w:eastAsiaTheme="minorEastAsia" w:hAnsi="Calibri" w:cstheme="minorBidi"/>
        </w:rPr>
        <w:t>Ende</w:t>
      </w:r>
      <w:proofErr w:type="spellEnd"/>
      <w:r w:rsidRPr="003728F0">
        <w:rPr>
          <w:rFonts w:ascii="Calibri" w:eastAsiaTheme="minorEastAsia" w:hAnsi="Calibri" w:cstheme="minorBidi"/>
        </w:rPr>
        <w:t xml:space="preserve">, E. V., Zhang, J., Mu, B., </w:t>
      </w:r>
      <w:proofErr w:type="spellStart"/>
      <w:r w:rsidRPr="003728F0">
        <w:rPr>
          <w:rFonts w:ascii="Calibri" w:eastAsiaTheme="minorEastAsia" w:hAnsi="Calibri" w:cstheme="minorBidi"/>
        </w:rPr>
        <w:t>Dasari</w:t>
      </w:r>
      <w:proofErr w:type="spellEnd"/>
      <w:r w:rsidRPr="003728F0">
        <w:rPr>
          <w:rFonts w:ascii="Calibri" w:eastAsiaTheme="minorEastAsia" w:hAnsi="Calibri" w:cstheme="minorBidi"/>
        </w:rPr>
        <w:t xml:space="preserve">, R. R., Opel, C. F., </w:t>
      </w:r>
      <w:proofErr w:type="spellStart"/>
      <w:r w:rsidRPr="003728F0">
        <w:rPr>
          <w:rFonts w:ascii="Calibri" w:eastAsiaTheme="minorEastAsia" w:hAnsi="Calibri" w:cstheme="minorBidi"/>
        </w:rPr>
        <w:t>Wittrup</w:t>
      </w:r>
      <w:proofErr w:type="spellEnd"/>
      <w:r w:rsidRPr="003728F0">
        <w:rPr>
          <w:rFonts w:ascii="Calibri" w:eastAsiaTheme="minorEastAsia" w:hAnsi="Calibri" w:cstheme="minorBidi"/>
        </w:rPr>
        <w:t>, K. D., and Strano, M. S. “</w:t>
      </w:r>
      <w:r w:rsidRPr="003728F0">
        <w:rPr>
          <w:rFonts w:ascii="Calibri" w:eastAsiaTheme="minorEastAsia" w:hAnsi="Calibri" w:cstheme="minorBidi"/>
          <w:bCs/>
        </w:rPr>
        <w:t xml:space="preserve">A Graphene-Based </w:t>
      </w:r>
      <w:proofErr w:type="spellStart"/>
      <w:r w:rsidRPr="003728F0">
        <w:rPr>
          <w:rFonts w:ascii="Calibri" w:eastAsiaTheme="minorEastAsia" w:hAnsi="Calibri" w:cstheme="minorBidi"/>
          <w:bCs/>
        </w:rPr>
        <w:t>Physiometer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Array for the Analysis of Single Biological Cells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Scientific Reports</w:t>
      </w:r>
      <w:r w:rsidRPr="003728F0">
        <w:rPr>
          <w:rFonts w:ascii="Calibri" w:eastAsiaTheme="minorEastAsia" w:hAnsi="Calibri" w:cstheme="minorBidi"/>
        </w:rPr>
        <w:t xml:space="preserve"> 4, (2014): 6865. doi:10.1038/srep06865</w:t>
      </w:r>
    </w:p>
    <w:p w14:paraId="41444FEF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Mu, B., Zhang, J.,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 xml:space="preserve"> 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3728F0">
        <w:rPr>
          <w:rFonts w:ascii="Calibri" w:eastAsiaTheme="minorEastAsia" w:hAnsi="Calibri" w:cstheme="minorBidi"/>
        </w:rPr>
        <w:t>, Kruss, S., and Strano, M. S. “</w:t>
      </w:r>
      <w:r w:rsidRPr="003728F0">
        <w:rPr>
          <w:rFonts w:ascii="Calibri" w:eastAsiaTheme="minorEastAsia" w:hAnsi="Calibri" w:cstheme="minorBidi"/>
          <w:bCs/>
        </w:rPr>
        <w:t xml:space="preserve">Recent Advances in Molecular Recognition Based on </w:t>
      </w:r>
      <w:proofErr w:type="spellStart"/>
      <w:r w:rsidRPr="003728F0">
        <w:rPr>
          <w:rFonts w:ascii="Calibri" w:eastAsiaTheme="minorEastAsia" w:hAnsi="Calibri" w:cstheme="minorBidi"/>
          <w:bCs/>
        </w:rPr>
        <w:t>Nanoengineered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Platforms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Accounts of Chemical Research</w:t>
      </w:r>
      <w:r w:rsidRPr="003728F0">
        <w:rPr>
          <w:rFonts w:ascii="Calibri" w:eastAsiaTheme="minorEastAsia" w:hAnsi="Calibri" w:cstheme="minorBidi"/>
        </w:rPr>
        <w:t xml:space="preserve"> 47, no. 4 (2014): 979–988. doi:10.1021/ar400162w</w:t>
      </w:r>
    </w:p>
    <w:p w14:paraId="5010A10A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Landry, M. P., Kruss, S., Nelson, J. T., </w:t>
      </w:r>
      <w:proofErr w:type="spellStart"/>
      <w:r w:rsidRPr="003728F0">
        <w:rPr>
          <w:rFonts w:ascii="Calibri" w:eastAsiaTheme="minorEastAsia" w:hAnsi="Calibri" w:cstheme="minorBidi"/>
        </w:rPr>
        <w:t>Bisker</w:t>
      </w:r>
      <w:proofErr w:type="spellEnd"/>
      <w:r w:rsidRPr="003728F0">
        <w:rPr>
          <w:rFonts w:ascii="Calibri" w:eastAsiaTheme="minorEastAsia" w:hAnsi="Calibri" w:cstheme="minorBidi"/>
        </w:rPr>
        <w:t xml:space="preserve">, G., Iverson, N. M.,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>, and Strano, M. S. “</w:t>
      </w:r>
      <w:r w:rsidRPr="003728F0">
        <w:rPr>
          <w:rFonts w:ascii="Calibri" w:eastAsiaTheme="minorEastAsia" w:hAnsi="Calibri" w:cstheme="minorBidi"/>
          <w:bCs/>
        </w:rPr>
        <w:t>Experimental Tools to Study Molecular Recognition within the Nanoparticle Corona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Sensors</w:t>
      </w:r>
      <w:r w:rsidRPr="003728F0">
        <w:rPr>
          <w:rFonts w:ascii="Calibri" w:eastAsiaTheme="minorEastAsia" w:hAnsi="Calibri" w:cstheme="minorBidi"/>
        </w:rPr>
        <w:t xml:space="preserve"> 14, no. 9 (2014): 16196–16211. doi:10.3390/s140916196</w:t>
      </w:r>
    </w:p>
    <w:p w14:paraId="29E30D34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Kruss, S., Landry, M. P., Vander </w:t>
      </w:r>
      <w:proofErr w:type="spellStart"/>
      <w:r w:rsidRPr="003728F0">
        <w:rPr>
          <w:rFonts w:ascii="Calibri" w:eastAsiaTheme="minorEastAsia" w:hAnsi="Calibri" w:cstheme="minorBidi"/>
        </w:rPr>
        <w:t>Ende</w:t>
      </w:r>
      <w:proofErr w:type="spellEnd"/>
      <w:r w:rsidRPr="003728F0">
        <w:rPr>
          <w:rFonts w:ascii="Calibri" w:eastAsiaTheme="minorEastAsia" w:hAnsi="Calibri" w:cstheme="minorBidi"/>
        </w:rPr>
        <w:t xml:space="preserve">, E., Lima, B. M. A.,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Zhang, J., Nelson, J., Mu, B.,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A., and Strano, M. “</w:t>
      </w:r>
      <w:r w:rsidRPr="003728F0">
        <w:rPr>
          <w:rFonts w:ascii="Calibri" w:eastAsiaTheme="minorEastAsia" w:hAnsi="Calibri" w:cstheme="minorBidi"/>
          <w:bCs/>
        </w:rPr>
        <w:t>Neurotransmitter Detection Using Corona Phase Molecular Recognition on Fluorescent Single-Walled Carbon Nanotube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136, no. 2 (2014): 713–724. doi:10.1021/ja410433b</w:t>
      </w:r>
    </w:p>
    <w:p w14:paraId="5A7580E1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Giraldo</w:t>
      </w:r>
      <w:proofErr w:type="spellEnd"/>
      <w:r w:rsidRPr="003728F0">
        <w:rPr>
          <w:rFonts w:ascii="Calibri" w:eastAsiaTheme="minorEastAsia" w:hAnsi="Calibri" w:cstheme="minorBidi"/>
        </w:rPr>
        <w:t xml:space="preserve">, J. P., Landry, M. P., </w:t>
      </w:r>
      <w:proofErr w:type="spellStart"/>
      <w:r w:rsidRPr="003728F0">
        <w:rPr>
          <w:rFonts w:ascii="Calibri" w:eastAsiaTheme="minorEastAsia" w:hAnsi="Calibri" w:cstheme="minorBidi"/>
        </w:rPr>
        <w:t>Faltermeier</w:t>
      </w:r>
      <w:proofErr w:type="spellEnd"/>
      <w:r w:rsidRPr="003728F0">
        <w:rPr>
          <w:rFonts w:ascii="Calibri" w:eastAsiaTheme="minorEastAsia" w:hAnsi="Calibri" w:cstheme="minorBidi"/>
        </w:rPr>
        <w:t xml:space="preserve">, S. M.,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Iverson, N. M.,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 J., Sen, F., Brew, J. A., and Strano, M. S. “</w:t>
      </w:r>
      <w:r w:rsidRPr="003728F0">
        <w:rPr>
          <w:rFonts w:ascii="Calibri" w:eastAsiaTheme="minorEastAsia" w:hAnsi="Calibri" w:cstheme="minorBidi"/>
          <w:bCs/>
        </w:rPr>
        <w:t xml:space="preserve">Plant </w:t>
      </w:r>
      <w:proofErr w:type="spellStart"/>
      <w:r w:rsidRPr="003728F0">
        <w:rPr>
          <w:rFonts w:ascii="Calibri" w:eastAsiaTheme="minorEastAsia" w:hAnsi="Calibri" w:cstheme="minorBidi"/>
          <w:bCs/>
        </w:rPr>
        <w:t>Nanobionics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Approach to Augment Photosynthesis and </w:t>
      </w:r>
      <w:r w:rsidRPr="003728F0">
        <w:rPr>
          <w:rFonts w:ascii="Calibri" w:eastAsiaTheme="minorEastAsia" w:hAnsi="Calibri" w:cstheme="minorBidi"/>
          <w:bCs/>
        </w:rPr>
        <w:lastRenderedPageBreak/>
        <w:t>Biochemical Sensing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Materials</w:t>
      </w:r>
      <w:r w:rsidRPr="003728F0">
        <w:rPr>
          <w:rFonts w:ascii="Calibri" w:eastAsiaTheme="minorEastAsia" w:hAnsi="Calibri" w:cstheme="minorBidi"/>
        </w:rPr>
        <w:t xml:space="preserve"> 13, no. 4 (2014): 400–408. doi:10.1038/nmat3890</w:t>
      </w:r>
    </w:p>
    <w:p w14:paraId="60A2968C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eastAsiaTheme="minorEastAsia" w:hAnsi="Calibri" w:cstheme="minorBidi"/>
        </w:rPr>
        <w:t>#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Grassbaugh</w:t>
      </w:r>
      <w:proofErr w:type="spellEnd"/>
      <w:r w:rsidRPr="003728F0">
        <w:rPr>
          <w:rFonts w:ascii="Calibri" w:eastAsiaTheme="minorEastAsia" w:hAnsi="Calibri" w:cstheme="minorBidi"/>
        </w:rPr>
        <w:t xml:space="preserve">, B., Kruss, S., Mundy, J. Z., Opel, C., </w:t>
      </w:r>
      <w:proofErr w:type="spellStart"/>
      <w:r w:rsidRPr="003728F0">
        <w:rPr>
          <w:rFonts w:ascii="Calibri" w:eastAsiaTheme="minorEastAsia" w:hAnsi="Calibri" w:cstheme="minorBidi"/>
        </w:rPr>
        <w:t>Ogunniyi</w:t>
      </w:r>
      <w:proofErr w:type="spellEnd"/>
      <w:r w:rsidRPr="003728F0">
        <w:rPr>
          <w:rFonts w:ascii="Calibri" w:eastAsiaTheme="minorEastAsia" w:hAnsi="Calibri" w:cstheme="minorBidi"/>
        </w:rPr>
        <w:t xml:space="preserve">, A. O., </w:t>
      </w:r>
      <w:proofErr w:type="spellStart"/>
      <w:r w:rsidRPr="003728F0">
        <w:rPr>
          <w:rFonts w:ascii="Calibri" w:eastAsiaTheme="minorEastAsia" w:hAnsi="Calibri" w:cstheme="minorBidi"/>
        </w:rPr>
        <w:t>Egodage</w:t>
      </w:r>
      <w:proofErr w:type="spellEnd"/>
      <w:r w:rsidRPr="003728F0">
        <w:rPr>
          <w:rFonts w:ascii="Calibri" w:eastAsiaTheme="minorEastAsia" w:hAnsi="Calibri" w:cstheme="minorBidi"/>
        </w:rPr>
        <w:t xml:space="preserve">, K., Wahl, R., </w:t>
      </w:r>
      <w:proofErr w:type="spellStart"/>
      <w:r w:rsidRPr="003728F0">
        <w:rPr>
          <w:rFonts w:ascii="Calibri" w:eastAsiaTheme="minorEastAsia" w:hAnsi="Calibri" w:cstheme="minorBidi"/>
        </w:rPr>
        <w:t>Helk</w:t>
      </w:r>
      <w:proofErr w:type="spellEnd"/>
      <w:r w:rsidRPr="003728F0">
        <w:rPr>
          <w:rFonts w:ascii="Calibri" w:eastAsiaTheme="minorEastAsia" w:hAnsi="Calibri" w:cstheme="minorBidi"/>
        </w:rPr>
        <w:t xml:space="preserve">, B., Zhang, J., </w:t>
      </w:r>
      <w:proofErr w:type="spellStart"/>
      <w:r w:rsidRPr="003728F0">
        <w:rPr>
          <w:rFonts w:ascii="Calibri" w:eastAsiaTheme="minorEastAsia" w:hAnsi="Calibri" w:cstheme="minorBidi"/>
        </w:rPr>
        <w:t>Kalcioglu</w:t>
      </w:r>
      <w:proofErr w:type="spellEnd"/>
      <w:r w:rsidRPr="003728F0">
        <w:rPr>
          <w:rFonts w:ascii="Calibri" w:eastAsiaTheme="minorEastAsia" w:hAnsi="Calibri" w:cstheme="minorBidi"/>
        </w:rPr>
        <w:t xml:space="preserve">, Z. I., </w:t>
      </w:r>
      <w:proofErr w:type="spellStart"/>
      <w:r w:rsidRPr="003728F0">
        <w:rPr>
          <w:rFonts w:ascii="Calibri" w:eastAsiaTheme="minorEastAsia" w:hAnsi="Calibri" w:cstheme="minorBidi"/>
        </w:rPr>
        <w:t>Tvrdy</w:t>
      </w:r>
      <w:proofErr w:type="spellEnd"/>
      <w:r w:rsidRPr="003728F0">
        <w:rPr>
          <w:rFonts w:ascii="Calibri" w:eastAsiaTheme="minorEastAsia" w:hAnsi="Calibri" w:cstheme="minorBidi"/>
        </w:rPr>
        <w:t xml:space="preserve">, K., </w:t>
      </w:r>
      <w:proofErr w:type="spellStart"/>
      <w:r w:rsidRPr="003728F0">
        <w:rPr>
          <w:rFonts w:ascii="Calibri" w:eastAsiaTheme="minorEastAsia" w:hAnsi="Calibri" w:cstheme="minorBidi"/>
        </w:rPr>
        <w:t>Bellisario</w:t>
      </w:r>
      <w:proofErr w:type="spellEnd"/>
      <w:r w:rsidRPr="003728F0">
        <w:rPr>
          <w:rFonts w:ascii="Calibri" w:eastAsiaTheme="minorEastAsia" w:hAnsi="Calibri" w:cstheme="minorBidi"/>
        </w:rPr>
        <w:t xml:space="preserve">, D. O., Mu, B., Blake, S. S., Van </w:t>
      </w:r>
      <w:proofErr w:type="spellStart"/>
      <w:r w:rsidRPr="003728F0">
        <w:rPr>
          <w:rFonts w:ascii="Calibri" w:eastAsiaTheme="minorEastAsia" w:hAnsi="Calibri" w:cstheme="minorBidi"/>
        </w:rPr>
        <w:t>Vliet</w:t>
      </w:r>
      <w:proofErr w:type="spellEnd"/>
      <w:r w:rsidRPr="003728F0">
        <w:rPr>
          <w:rFonts w:ascii="Calibri" w:eastAsiaTheme="minorEastAsia" w:hAnsi="Calibri" w:cstheme="minorBidi"/>
        </w:rPr>
        <w:t xml:space="preserve">, K. J., Love, J. C., </w:t>
      </w:r>
      <w:proofErr w:type="spellStart"/>
      <w:r w:rsidRPr="003728F0">
        <w:rPr>
          <w:rFonts w:ascii="Calibri" w:eastAsiaTheme="minorEastAsia" w:hAnsi="Calibri" w:cstheme="minorBidi"/>
        </w:rPr>
        <w:t>Wittrup</w:t>
      </w:r>
      <w:proofErr w:type="spellEnd"/>
      <w:r w:rsidRPr="003728F0">
        <w:rPr>
          <w:rFonts w:ascii="Calibri" w:eastAsiaTheme="minorEastAsia" w:hAnsi="Calibri" w:cstheme="minorBidi"/>
        </w:rPr>
        <w:t>, K. D., and Strano, M. S. “</w:t>
      </w:r>
      <w:r w:rsidRPr="003728F0">
        <w:rPr>
          <w:rFonts w:ascii="Calibri" w:eastAsiaTheme="minorEastAsia" w:hAnsi="Calibri" w:cstheme="minorBidi"/>
          <w:bCs/>
        </w:rPr>
        <w:t xml:space="preserve">Emergent Properties of Nanosensor Arrays: Applications for Monitoring IgG Affinity Distributions, Weakly Affined </w:t>
      </w:r>
      <w:proofErr w:type="spellStart"/>
      <w:r w:rsidRPr="003728F0">
        <w:rPr>
          <w:rFonts w:ascii="Calibri" w:eastAsiaTheme="minorEastAsia" w:hAnsi="Calibri" w:cstheme="minorBidi"/>
          <w:bCs/>
        </w:rPr>
        <w:t>Hypermannosylation</w:t>
      </w:r>
      <w:proofErr w:type="spellEnd"/>
      <w:r w:rsidRPr="003728F0">
        <w:rPr>
          <w:rFonts w:ascii="Calibri" w:eastAsiaTheme="minorEastAsia" w:hAnsi="Calibri" w:cstheme="minorBidi"/>
          <w:bCs/>
        </w:rPr>
        <w:t>, and Colony Selection for Biomanufacturing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Nano</w:t>
      </w:r>
      <w:r w:rsidRPr="003728F0">
        <w:rPr>
          <w:rFonts w:ascii="Calibri" w:eastAsiaTheme="minorEastAsia" w:hAnsi="Calibri" w:cstheme="minorBidi"/>
        </w:rPr>
        <w:t xml:space="preserve"> 7, no. 9 (2013): 7472–7482. doi:10.1021/nn403215e</w:t>
      </w:r>
    </w:p>
    <w:p w14:paraId="6A41DDAC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Kruss, S.,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Zhang, J.,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>, Mu, B., and Strano, M. S. “</w:t>
      </w:r>
      <w:r w:rsidRPr="003728F0">
        <w:rPr>
          <w:rFonts w:ascii="Calibri" w:eastAsiaTheme="minorEastAsia" w:hAnsi="Calibri" w:cstheme="minorBidi"/>
          <w:bCs/>
        </w:rPr>
        <w:t>Carbon Nanotubes as Optical Biomedical Sensors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Advanced Drug Delivery Reviews</w:t>
      </w:r>
      <w:r w:rsidRPr="003728F0">
        <w:rPr>
          <w:rFonts w:ascii="Calibri" w:eastAsiaTheme="minorEastAsia" w:hAnsi="Calibri" w:cstheme="minorBidi"/>
        </w:rPr>
        <w:t xml:space="preserve"> 65, no. 15 (2013): 1933–1950. </w:t>
      </w:r>
      <w:proofErr w:type="gramStart"/>
      <w:r w:rsidRPr="003728F0">
        <w:rPr>
          <w:rFonts w:ascii="Calibri" w:eastAsiaTheme="minorEastAsia" w:hAnsi="Calibri" w:cstheme="minorBidi"/>
        </w:rPr>
        <w:t>doi:10.1016/j.addr</w:t>
      </w:r>
      <w:proofErr w:type="gramEnd"/>
      <w:r w:rsidRPr="003728F0">
        <w:rPr>
          <w:rFonts w:ascii="Calibri" w:eastAsiaTheme="minorEastAsia" w:hAnsi="Calibri" w:cstheme="minorBidi"/>
        </w:rPr>
        <w:t>.2013.07.015</w:t>
      </w:r>
    </w:p>
    <w:p w14:paraId="50990856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Iverson, N. M., Barone, P. W., Shandell, M., </w:t>
      </w:r>
      <w:proofErr w:type="spellStart"/>
      <w:r w:rsidRPr="003728F0">
        <w:rPr>
          <w:rFonts w:ascii="Calibri" w:eastAsiaTheme="minorEastAsia" w:hAnsi="Calibri" w:cstheme="minorBidi"/>
        </w:rPr>
        <w:t>Trudel</w:t>
      </w:r>
      <w:proofErr w:type="spellEnd"/>
      <w:r w:rsidRPr="003728F0">
        <w:rPr>
          <w:rFonts w:ascii="Calibri" w:eastAsiaTheme="minorEastAsia" w:hAnsi="Calibri" w:cstheme="minorBidi"/>
        </w:rPr>
        <w:t xml:space="preserve">, L. J., Sen, S., Sen, F., Ivanov, V., </w:t>
      </w:r>
      <w:proofErr w:type="spellStart"/>
      <w:r w:rsidRPr="003728F0">
        <w:rPr>
          <w:rFonts w:ascii="Calibri" w:eastAsiaTheme="minorEastAsia" w:hAnsi="Calibri" w:cstheme="minorBidi"/>
        </w:rPr>
        <w:t>Atolia</w:t>
      </w:r>
      <w:proofErr w:type="spellEnd"/>
      <w:r w:rsidRPr="003728F0">
        <w:rPr>
          <w:rFonts w:ascii="Calibri" w:eastAsiaTheme="minorEastAsia" w:hAnsi="Calibri" w:cstheme="minorBidi"/>
        </w:rPr>
        <w:t xml:space="preserve">, E., Farias, E.,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</w:t>
      </w:r>
      <w:r w:rsidRPr="003728F0">
        <w:rPr>
          <w:rFonts w:ascii="Calibri" w:eastAsiaTheme="minorEastAsia" w:hAnsi="Calibri" w:cstheme="minorBidi"/>
          <w:b/>
        </w:rPr>
        <w:t>Reuel, N.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Parry, N. M. A., </w:t>
      </w:r>
      <w:proofErr w:type="spellStart"/>
      <w:r w:rsidRPr="003728F0">
        <w:rPr>
          <w:rFonts w:ascii="Calibri" w:eastAsiaTheme="minorEastAsia" w:hAnsi="Calibri" w:cstheme="minorBidi"/>
        </w:rPr>
        <w:t>Wogan</w:t>
      </w:r>
      <w:proofErr w:type="spellEnd"/>
      <w:r w:rsidRPr="003728F0">
        <w:rPr>
          <w:rFonts w:ascii="Calibri" w:eastAsiaTheme="minorEastAsia" w:hAnsi="Calibri" w:cstheme="minorBidi"/>
        </w:rPr>
        <w:t>, G. N., and Strano, M. S. “</w:t>
      </w:r>
      <w:r w:rsidRPr="003728F0">
        <w:rPr>
          <w:rFonts w:ascii="Calibri" w:eastAsiaTheme="minorEastAsia" w:hAnsi="Calibri" w:cstheme="minorBidi"/>
          <w:bCs/>
        </w:rPr>
        <w:t xml:space="preserve">In Vivo </w:t>
      </w:r>
      <w:proofErr w:type="spellStart"/>
      <w:r w:rsidRPr="003728F0">
        <w:rPr>
          <w:rFonts w:ascii="Calibri" w:eastAsiaTheme="minorEastAsia" w:hAnsi="Calibri" w:cstheme="minorBidi"/>
          <w:bCs/>
        </w:rPr>
        <w:t>Biosensing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via Tissue-Localizable near-Infrared-Fluorescent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Nanotechnology</w:t>
      </w:r>
      <w:r w:rsidRPr="003728F0">
        <w:rPr>
          <w:rFonts w:ascii="Calibri" w:eastAsiaTheme="minorEastAsia" w:hAnsi="Calibri" w:cstheme="minorBidi"/>
        </w:rPr>
        <w:t xml:space="preserve"> 8, no. 11 (2013): 873–880. doi:10.1038/nnano.2013.222</w:t>
      </w:r>
    </w:p>
    <w:p w14:paraId="2ABA7EF8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eastAsiaTheme="minorEastAsia" w:hAnsi="Calibri" w:cstheme="minorBidi"/>
        </w:rPr>
        <w:t>#</w:t>
      </w:r>
      <w:r w:rsidRPr="003728F0">
        <w:rPr>
          <w:rFonts w:ascii="Calibri" w:eastAsiaTheme="minorEastAsia" w:hAnsi="Calibri" w:cstheme="minorBidi"/>
        </w:rPr>
        <w:t>, Mu, B., Zhang, J., Hinckley, A., and Strano, M. S. “</w:t>
      </w:r>
      <w:proofErr w:type="spellStart"/>
      <w:r w:rsidRPr="003728F0">
        <w:rPr>
          <w:rFonts w:ascii="Calibri" w:eastAsiaTheme="minorEastAsia" w:hAnsi="Calibri" w:cstheme="minorBidi"/>
          <w:bCs/>
        </w:rPr>
        <w:t>Nanoengineered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Glycan Sensors Enabling Native </w:t>
      </w:r>
      <w:proofErr w:type="spellStart"/>
      <w:r w:rsidRPr="003728F0">
        <w:rPr>
          <w:rFonts w:ascii="Calibri" w:eastAsiaTheme="minorEastAsia" w:hAnsi="Calibri" w:cstheme="minorBidi"/>
          <w:bCs/>
        </w:rPr>
        <w:t>Glycoprofiling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for Medicinal Applications: Towards Profiling Glycoproteins without Labeling or Liberation Steps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Chemical Society Reviews</w:t>
      </w:r>
      <w:r w:rsidRPr="003728F0">
        <w:rPr>
          <w:rFonts w:ascii="Calibri" w:eastAsiaTheme="minorEastAsia" w:hAnsi="Calibri" w:cstheme="minorBidi"/>
        </w:rPr>
        <w:t xml:space="preserve"> 41, no. 17 (2012): 5744–5779. doi:10.1039/C2CS35142K</w:t>
      </w:r>
    </w:p>
    <w:p w14:paraId="07D39308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>.</w:t>
      </w:r>
      <w:r w:rsidR="00FC174D" w:rsidRPr="003728F0">
        <w:rPr>
          <w:rFonts w:ascii="Calibri" w:eastAsiaTheme="minorEastAsia" w:hAnsi="Calibri" w:cstheme="minorBidi"/>
        </w:rPr>
        <w:t>#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Dupont</w:t>
      </w:r>
      <w:proofErr w:type="spellEnd"/>
      <w:r w:rsidRPr="003728F0">
        <w:rPr>
          <w:rFonts w:ascii="Calibri" w:eastAsiaTheme="minorEastAsia" w:hAnsi="Calibri" w:cstheme="minorBidi"/>
        </w:rPr>
        <w:t xml:space="preserve">, A., </w:t>
      </w:r>
      <w:proofErr w:type="spellStart"/>
      <w:r w:rsidRPr="003728F0">
        <w:rPr>
          <w:rFonts w:ascii="Calibri" w:eastAsiaTheme="minorEastAsia" w:hAnsi="Calibri" w:cstheme="minorBidi"/>
        </w:rPr>
        <w:t>Thouvenin</w:t>
      </w:r>
      <w:proofErr w:type="spellEnd"/>
      <w:r w:rsidRPr="003728F0">
        <w:rPr>
          <w:rFonts w:ascii="Calibri" w:eastAsiaTheme="minorEastAsia" w:hAnsi="Calibri" w:cstheme="minorBidi"/>
        </w:rPr>
        <w:t>, O., Lamb, D. C., and Strano, M. S. “</w:t>
      </w:r>
      <w:r w:rsidRPr="003728F0">
        <w:rPr>
          <w:rFonts w:ascii="Calibri" w:eastAsiaTheme="minorEastAsia" w:hAnsi="Calibri" w:cstheme="minorBidi"/>
          <w:bCs/>
        </w:rPr>
        <w:t>Three-Dimensional Tracking of Carbon Nanotubes within Living Cells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Nano</w:t>
      </w:r>
      <w:r w:rsidRPr="003728F0">
        <w:rPr>
          <w:rFonts w:ascii="Calibri" w:eastAsiaTheme="minorEastAsia" w:hAnsi="Calibri" w:cstheme="minorBidi"/>
        </w:rPr>
        <w:t xml:space="preserve"> 6, no. 6 (2012): 5420–5428. doi:10.1021/nn301298e</w:t>
      </w:r>
    </w:p>
    <w:p w14:paraId="46975736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eastAsiaTheme="minorEastAsia" w:hAnsi="Calibri" w:cstheme="minorBidi"/>
        </w:rPr>
        <w:t>#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Bojo</w:t>
      </w:r>
      <w:proofErr w:type="spellEnd"/>
      <w:r w:rsidRPr="003728F0">
        <w:rPr>
          <w:rFonts w:ascii="Calibri" w:eastAsiaTheme="minorEastAsia" w:hAnsi="Calibri" w:cstheme="minorBidi"/>
        </w:rPr>
        <w:t xml:space="preserve">, P., Zhang, J.,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>, A. A., Ahn, J.-H., Kim, J.-H., and Strano, M. S. “</w:t>
      </w:r>
      <w:proofErr w:type="spellStart"/>
      <w:r w:rsidRPr="003728F0">
        <w:rPr>
          <w:rFonts w:ascii="Calibri" w:eastAsiaTheme="minorEastAsia" w:hAnsi="Calibri" w:cstheme="minorBidi"/>
          <w:bCs/>
        </w:rPr>
        <w:t>NoRSE</w:t>
      </w:r>
      <w:proofErr w:type="spellEnd"/>
      <w:r w:rsidRPr="003728F0">
        <w:rPr>
          <w:rFonts w:ascii="Calibri" w:eastAsiaTheme="minorEastAsia" w:hAnsi="Calibri" w:cstheme="minorBidi"/>
          <w:bCs/>
        </w:rPr>
        <w:t>: Noise Reduction and State Evaluator for High-Frequency Single Event Traces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Bioinformatics (Oxford, England)</w:t>
      </w:r>
      <w:r w:rsidRPr="003728F0">
        <w:rPr>
          <w:rFonts w:ascii="Calibri" w:eastAsiaTheme="minorEastAsia" w:hAnsi="Calibri" w:cstheme="minorBidi"/>
        </w:rPr>
        <w:t xml:space="preserve"> 28, no. 2 (2012): 296–297. doi:10.1093/bioinformatics/btr632</w:t>
      </w:r>
    </w:p>
    <w:p w14:paraId="18531F74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Mu, B., </w:t>
      </w:r>
      <w:proofErr w:type="spellStart"/>
      <w:r w:rsidRPr="003728F0">
        <w:rPr>
          <w:rFonts w:ascii="Calibri" w:eastAsiaTheme="minorEastAsia" w:hAnsi="Calibri" w:cstheme="minorBidi"/>
        </w:rPr>
        <w:t>McNicholas</w:t>
      </w:r>
      <w:proofErr w:type="spellEnd"/>
      <w:r w:rsidRPr="003728F0">
        <w:rPr>
          <w:rFonts w:ascii="Calibri" w:eastAsiaTheme="minorEastAsia" w:hAnsi="Calibri" w:cstheme="minorBidi"/>
        </w:rPr>
        <w:t xml:space="preserve">, T. P., Zhang, J.,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Jin, Z.,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>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>, Kim, J.-H., Yum, K., and Strano, M. S. “</w:t>
      </w:r>
      <w:r w:rsidRPr="003728F0">
        <w:rPr>
          <w:rFonts w:ascii="Calibri" w:eastAsiaTheme="minorEastAsia" w:hAnsi="Calibri" w:cstheme="minorBidi"/>
          <w:bCs/>
        </w:rPr>
        <w:t xml:space="preserve">A Structure–Function Relationship for the Optical Modulation of Phenyl </w:t>
      </w:r>
      <w:proofErr w:type="spellStart"/>
      <w:r w:rsidRPr="003728F0">
        <w:rPr>
          <w:rFonts w:ascii="Calibri" w:eastAsiaTheme="minorEastAsia" w:hAnsi="Calibri" w:cstheme="minorBidi"/>
          <w:bCs/>
        </w:rPr>
        <w:t>Boronic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Acid-Grafted, Polyethylene Glycol-Wrapped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134, no. 42 (2012): 17620–17627. doi:10.1021/ja307085h</w:t>
      </w:r>
    </w:p>
    <w:p w14:paraId="0E1A0D2E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Zhang, J.,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Barone, P. W., </w:t>
      </w:r>
      <w:proofErr w:type="spellStart"/>
      <w:r w:rsidRPr="003728F0">
        <w:rPr>
          <w:rFonts w:ascii="Calibri" w:eastAsiaTheme="minorEastAsia" w:hAnsi="Calibri" w:cstheme="minorBidi"/>
        </w:rPr>
        <w:t>Rwei</w:t>
      </w:r>
      <w:proofErr w:type="spellEnd"/>
      <w:r w:rsidRPr="003728F0">
        <w:rPr>
          <w:rFonts w:ascii="Calibri" w:eastAsiaTheme="minorEastAsia" w:hAnsi="Calibri" w:cstheme="minorBidi"/>
        </w:rPr>
        <w:t xml:space="preserve">, A., Kim, J.-H., Lin, D., Heller, D. A.,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Nair, N.,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>, and Strano, M. S. “</w:t>
      </w:r>
      <w:r w:rsidRPr="003728F0">
        <w:rPr>
          <w:rFonts w:ascii="Calibri" w:eastAsiaTheme="minorEastAsia" w:hAnsi="Calibri" w:cstheme="minorBidi"/>
          <w:bCs/>
        </w:rPr>
        <w:t>Single Molecule Detection of Nitric Oxide Enabled by d(AT)15 DNA Adsorbed to Near Infrared Fluorescent Single-Walled Carbon Nanotubes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133, no. 3 (2011): 567–581. doi:10.1021/ja1084942</w:t>
      </w:r>
    </w:p>
    <w:p w14:paraId="7DB1BA50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Ulissi</w:t>
      </w:r>
      <w:proofErr w:type="spellEnd"/>
      <w:r w:rsidRPr="003728F0">
        <w:rPr>
          <w:rFonts w:ascii="Calibri" w:eastAsiaTheme="minorEastAsia" w:hAnsi="Calibri" w:cstheme="minorBidi"/>
        </w:rPr>
        <w:t xml:space="preserve">, Z. W., Zhang, J.,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>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Shimizu, S. F. E., </w:t>
      </w:r>
      <w:proofErr w:type="spellStart"/>
      <w:r w:rsidRPr="003728F0">
        <w:rPr>
          <w:rFonts w:ascii="Calibri" w:eastAsiaTheme="minorEastAsia" w:hAnsi="Calibri" w:cstheme="minorBidi"/>
        </w:rPr>
        <w:t>Braatz</w:t>
      </w:r>
      <w:proofErr w:type="spellEnd"/>
      <w:r w:rsidRPr="003728F0">
        <w:rPr>
          <w:rFonts w:ascii="Calibri" w:eastAsiaTheme="minorEastAsia" w:hAnsi="Calibri" w:cstheme="minorBidi"/>
        </w:rPr>
        <w:t>, R. D., and Strano, M. S. “</w:t>
      </w:r>
      <w:r w:rsidRPr="003728F0">
        <w:rPr>
          <w:rFonts w:ascii="Calibri" w:eastAsiaTheme="minorEastAsia" w:hAnsi="Calibri" w:cstheme="minorBidi"/>
          <w:bCs/>
        </w:rPr>
        <w:t>Applicability of Birth–Death Markov Modeling for Single-Molecule Counting Using Single-Walled Carbon Nanotube Fluorescent Sensor Arrays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The Journal of Physical Chemistry Letters</w:t>
      </w:r>
      <w:r w:rsidRPr="003728F0">
        <w:rPr>
          <w:rFonts w:ascii="Calibri" w:eastAsiaTheme="minorEastAsia" w:hAnsi="Calibri" w:cstheme="minorBidi"/>
        </w:rPr>
        <w:t xml:space="preserve"> 2, no. 14 (2011): 1690–1694. doi:10.1021/jz200572b</w:t>
      </w:r>
    </w:p>
    <w:p w14:paraId="3BC1DB3A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lastRenderedPageBreak/>
        <w:t xml:space="preserve">Shih, C.-J., </w:t>
      </w:r>
      <w:proofErr w:type="spellStart"/>
      <w:r w:rsidRPr="003728F0">
        <w:rPr>
          <w:rFonts w:ascii="Calibri" w:eastAsiaTheme="minorEastAsia" w:hAnsi="Calibri" w:cstheme="minorBidi"/>
        </w:rPr>
        <w:t>Vijayaraghavan</w:t>
      </w:r>
      <w:proofErr w:type="spellEnd"/>
      <w:r w:rsidRPr="003728F0">
        <w:rPr>
          <w:rFonts w:ascii="Calibri" w:eastAsiaTheme="minorEastAsia" w:hAnsi="Calibri" w:cstheme="minorBidi"/>
        </w:rPr>
        <w:t xml:space="preserve">, A., Krishnan, R., Sharma, R., Han, J.-H., Ham, M.-H., Jin, Z., Lin, S., Paulus, G. L. C.,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Wang, Q. H., </w:t>
      </w:r>
      <w:proofErr w:type="spellStart"/>
      <w:r w:rsidRPr="003728F0">
        <w:rPr>
          <w:rFonts w:ascii="Calibri" w:eastAsiaTheme="minorEastAsia" w:hAnsi="Calibri" w:cstheme="minorBidi"/>
        </w:rPr>
        <w:t>Blankschtein</w:t>
      </w:r>
      <w:proofErr w:type="spellEnd"/>
      <w:r w:rsidRPr="003728F0">
        <w:rPr>
          <w:rFonts w:ascii="Calibri" w:eastAsiaTheme="minorEastAsia" w:hAnsi="Calibri" w:cstheme="minorBidi"/>
        </w:rPr>
        <w:t>, D., and Strano, M. S. “</w:t>
      </w:r>
      <w:r w:rsidRPr="003728F0">
        <w:rPr>
          <w:rFonts w:ascii="Calibri" w:eastAsiaTheme="minorEastAsia" w:hAnsi="Calibri" w:cstheme="minorBidi"/>
          <w:bCs/>
        </w:rPr>
        <w:t xml:space="preserve">Bi- and </w:t>
      </w:r>
      <w:proofErr w:type="spellStart"/>
      <w:r w:rsidRPr="003728F0">
        <w:rPr>
          <w:rFonts w:ascii="Calibri" w:eastAsiaTheme="minorEastAsia" w:hAnsi="Calibri" w:cstheme="minorBidi"/>
          <w:bCs/>
        </w:rPr>
        <w:t>Trilayer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Graphene Solutions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Nature Nanotechnology</w:t>
      </w:r>
      <w:r w:rsidRPr="003728F0">
        <w:rPr>
          <w:rFonts w:ascii="Calibri" w:eastAsiaTheme="minorEastAsia" w:hAnsi="Calibri" w:cstheme="minorBidi"/>
        </w:rPr>
        <w:t xml:space="preserve"> 6, no. 7 (2011): 439–445. doi:10.1038/nnano.2011.94</w:t>
      </w:r>
    </w:p>
    <w:p w14:paraId="7E93D4E9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Sangermano</w:t>
      </w:r>
      <w:proofErr w:type="spellEnd"/>
      <w:r w:rsidRPr="003728F0">
        <w:rPr>
          <w:rFonts w:ascii="Calibri" w:eastAsiaTheme="minorEastAsia" w:hAnsi="Calibri" w:cstheme="minorBidi"/>
        </w:rPr>
        <w:t xml:space="preserve">, M., Marino, F., </w:t>
      </w:r>
      <w:r w:rsidRPr="003728F0">
        <w:rPr>
          <w:rFonts w:ascii="Calibri" w:eastAsiaTheme="minorEastAsia" w:hAnsi="Calibri" w:cstheme="minorBidi"/>
          <w:b/>
        </w:rPr>
        <w:t>Reuel, N</w:t>
      </w:r>
      <w:r w:rsidRPr="003728F0">
        <w:rPr>
          <w:rFonts w:ascii="Calibri" w:eastAsiaTheme="minorEastAsia" w:hAnsi="Calibri" w:cstheme="minorBidi"/>
        </w:rPr>
        <w:t>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>, and Strano, M. S. “</w:t>
      </w:r>
      <w:r w:rsidRPr="003728F0">
        <w:rPr>
          <w:rFonts w:ascii="Calibri" w:eastAsiaTheme="minorEastAsia" w:hAnsi="Calibri" w:cstheme="minorBidi"/>
          <w:bCs/>
        </w:rPr>
        <w:t xml:space="preserve">Semiconducting Single-Walled Carbon Nanotubes as Radical </w:t>
      </w:r>
      <w:proofErr w:type="spellStart"/>
      <w:r w:rsidRPr="003728F0">
        <w:rPr>
          <w:rFonts w:ascii="Calibri" w:eastAsiaTheme="minorEastAsia" w:hAnsi="Calibri" w:cstheme="minorBidi"/>
          <w:bCs/>
        </w:rPr>
        <w:t>Photoinitiators</w:t>
      </w:r>
      <w:proofErr w:type="spellEnd"/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Macromolecular Chemistry and Physics</w:t>
      </w:r>
      <w:r w:rsidRPr="003728F0">
        <w:rPr>
          <w:rFonts w:ascii="Calibri" w:eastAsiaTheme="minorEastAsia" w:hAnsi="Calibri" w:cstheme="minorBidi"/>
        </w:rPr>
        <w:t xml:space="preserve"> 212, no. 14 (2011): 1469–1473. doi:10.1002/macp.201100076</w:t>
      </w:r>
    </w:p>
    <w:p w14:paraId="4229CD4C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eastAsiaTheme="minorEastAsia" w:hAnsi="Calibri" w:cstheme="minorBidi"/>
        </w:rPr>
        <w:t>#</w:t>
      </w:r>
      <w:r w:rsidRPr="003728F0">
        <w:rPr>
          <w:rFonts w:ascii="Calibri" w:eastAsiaTheme="minorEastAsia" w:hAnsi="Calibri" w:cstheme="minorBidi"/>
        </w:rPr>
        <w:t xml:space="preserve">, Ahn, J.-H., Kim, J.-H., Zhang, J.,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>, A. A., Mahal, L. K., and Strano, M. S. “</w:t>
      </w:r>
      <w:r w:rsidRPr="003728F0">
        <w:rPr>
          <w:rFonts w:ascii="Calibri" w:eastAsiaTheme="minorEastAsia" w:hAnsi="Calibri" w:cstheme="minorBidi"/>
          <w:bCs/>
        </w:rPr>
        <w:t>Transduction of Glycan–Lectin Binding Using Near-Infrared Fluorescent Single-Walled Carbon Nanotubes for Glycan Profiling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Journal of the American Chemical Society</w:t>
      </w:r>
      <w:r w:rsidRPr="003728F0">
        <w:rPr>
          <w:rFonts w:ascii="Calibri" w:eastAsiaTheme="minorEastAsia" w:hAnsi="Calibri" w:cstheme="minorBidi"/>
        </w:rPr>
        <w:t xml:space="preserve"> 133, no. 44 (2011): 17923–17933. doi:10.1021/ja2074938</w:t>
      </w:r>
    </w:p>
    <w:p w14:paraId="3AD22DE2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Kim, J.-H., </w:t>
      </w:r>
      <w:proofErr w:type="spellStart"/>
      <w:r w:rsidRPr="003728F0">
        <w:rPr>
          <w:rFonts w:ascii="Calibri" w:eastAsiaTheme="minorEastAsia" w:hAnsi="Calibri" w:cstheme="minorBidi"/>
        </w:rPr>
        <w:t>Patra</w:t>
      </w:r>
      <w:proofErr w:type="spellEnd"/>
      <w:r w:rsidRPr="003728F0">
        <w:rPr>
          <w:rFonts w:ascii="Calibri" w:eastAsiaTheme="minorEastAsia" w:hAnsi="Calibri" w:cstheme="minorBidi"/>
        </w:rPr>
        <w:t xml:space="preserve">, C. R.,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 xml:space="preserve">, J. R.,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Zhang, J., Han, J.-H.,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Ahn, J.-H., </w:t>
      </w:r>
      <w:proofErr w:type="spellStart"/>
      <w:r w:rsidRPr="003728F0">
        <w:rPr>
          <w:rFonts w:ascii="Calibri" w:eastAsiaTheme="minorEastAsia" w:hAnsi="Calibri" w:cstheme="minorBidi"/>
        </w:rPr>
        <w:t>Mukhopadhyay</w:t>
      </w:r>
      <w:proofErr w:type="spellEnd"/>
      <w:r w:rsidRPr="003728F0">
        <w:rPr>
          <w:rFonts w:ascii="Calibri" w:eastAsiaTheme="minorEastAsia" w:hAnsi="Calibri" w:cstheme="minorBidi"/>
        </w:rPr>
        <w:t>, D., and Strano, M. S. “</w:t>
      </w:r>
      <w:r w:rsidRPr="003728F0">
        <w:rPr>
          <w:rFonts w:ascii="Calibri" w:eastAsiaTheme="minorEastAsia" w:hAnsi="Calibri" w:cstheme="minorBidi"/>
          <w:bCs/>
        </w:rPr>
        <w:t xml:space="preserve">Single-Molecule Detection of H2O2 Mediating </w:t>
      </w:r>
      <w:proofErr w:type="spellStart"/>
      <w:r w:rsidRPr="003728F0">
        <w:rPr>
          <w:rFonts w:ascii="Calibri" w:eastAsiaTheme="minorEastAsia" w:hAnsi="Calibri" w:cstheme="minorBidi"/>
          <w:bCs/>
        </w:rPr>
        <w:t>Angiogenic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Redox Signaling on Fluorescent Single-Walled Carbon Nanotube Array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ACS Nano</w:t>
      </w:r>
      <w:r w:rsidRPr="003728F0">
        <w:rPr>
          <w:rFonts w:ascii="Calibri" w:eastAsiaTheme="minorEastAsia" w:hAnsi="Calibri" w:cstheme="minorBidi"/>
        </w:rPr>
        <w:t xml:space="preserve"> 5, no. 10 (2011): 7848–7857. doi:10.1021/nn201904t</w:t>
      </w:r>
    </w:p>
    <w:p w14:paraId="3F4E63A1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Heller, D. A., Pratt, G. W., Zhang, J., Nair, N., </w:t>
      </w:r>
      <w:proofErr w:type="spellStart"/>
      <w:r w:rsidRPr="003728F0">
        <w:rPr>
          <w:rFonts w:ascii="Calibri" w:eastAsiaTheme="minorEastAsia" w:hAnsi="Calibri" w:cstheme="minorBidi"/>
        </w:rPr>
        <w:t>Hansborough</w:t>
      </w:r>
      <w:proofErr w:type="spellEnd"/>
      <w:r w:rsidRPr="003728F0">
        <w:rPr>
          <w:rFonts w:ascii="Calibri" w:eastAsiaTheme="minorEastAsia" w:hAnsi="Calibri" w:cstheme="minorBidi"/>
        </w:rPr>
        <w:t xml:space="preserve">, A. J.,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>, Barone, P. W., and Strano, M. S. “</w:t>
      </w:r>
      <w:r w:rsidRPr="003728F0">
        <w:rPr>
          <w:rFonts w:ascii="Calibri" w:eastAsiaTheme="minorEastAsia" w:hAnsi="Calibri" w:cstheme="minorBidi"/>
          <w:bCs/>
        </w:rPr>
        <w:t xml:space="preserve">Peptide Secondary Structure Modulates Single-Walled Carbon Nanotube Fluorescence as a Chaperone Sensor for </w:t>
      </w:r>
      <w:proofErr w:type="spellStart"/>
      <w:r w:rsidRPr="003728F0">
        <w:rPr>
          <w:rFonts w:ascii="Calibri" w:eastAsiaTheme="minorEastAsia" w:hAnsi="Calibri" w:cstheme="minorBidi"/>
          <w:bCs/>
        </w:rPr>
        <w:t>Nitroaromatics</w:t>
      </w:r>
      <w:proofErr w:type="spellEnd"/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Proceedings of the National Academy of Sciences</w:t>
      </w:r>
      <w:r w:rsidRPr="003728F0">
        <w:rPr>
          <w:rFonts w:ascii="Calibri" w:eastAsiaTheme="minorEastAsia" w:hAnsi="Calibri" w:cstheme="minorBidi"/>
        </w:rPr>
        <w:t xml:space="preserve"> 108, no. 21 (2011): 8544–8549. doi:10.1073/pnas.1005512108</w:t>
      </w:r>
    </w:p>
    <w:p w14:paraId="481BCED6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Zhang, J., Le </w:t>
      </w:r>
      <w:proofErr w:type="spellStart"/>
      <w:r w:rsidRPr="003728F0">
        <w:rPr>
          <w:rFonts w:ascii="Calibri" w:eastAsiaTheme="minorEastAsia" w:hAnsi="Calibri" w:cstheme="minorBidi"/>
        </w:rPr>
        <w:t>Floch</w:t>
      </w:r>
      <w:proofErr w:type="spellEnd"/>
      <w:r w:rsidRPr="003728F0">
        <w:rPr>
          <w:rFonts w:ascii="Calibri" w:eastAsiaTheme="minorEastAsia" w:hAnsi="Calibri" w:cstheme="minorBidi"/>
        </w:rPr>
        <w:t xml:space="preserve">-Yin, F. T., </w:t>
      </w:r>
      <w:proofErr w:type="spellStart"/>
      <w:r w:rsidRPr="003728F0">
        <w:rPr>
          <w:rFonts w:ascii="Calibri" w:eastAsiaTheme="minorEastAsia" w:hAnsi="Calibri" w:cstheme="minorBidi"/>
        </w:rPr>
        <w:t>Ulissi</w:t>
      </w:r>
      <w:proofErr w:type="spellEnd"/>
      <w:r w:rsidRPr="003728F0">
        <w:rPr>
          <w:rFonts w:ascii="Calibri" w:eastAsiaTheme="minorEastAsia" w:hAnsi="Calibri" w:cstheme="minorBidi"/>
        </w:rPr>
        <w:t xml:space="preserve">, Z. W., </w:t>
      </w:r>
      <w:proofErr w:type="spellStart"/>
      <w:r w:rsidRPr="003728F0">
        <w:rPr>
          <w:rFonts w:ascii="Calibri" w:eastAsiaTheme="minorEastAsia" w:hAnsi="Calibri" w:cstheme="minorBidi"/>
        </w:rPr>
        <w:t>Bojo</w:t>
      </w:r>
      <w:proofErr w:type="spellEnd"/>
      <w:r w:rsidRPr="003728F0">
        <w:rPr>
          <w:rFonts w:ascii="Calibri" w:eastAsiaTheme="minorEastAsia" w:hAnsi="Calibri" w:cstheme="minorBidi"/>
        </w:rPr>
        <w:t xml:space="preserve">, P., Han, J.-H., Kim, J.-H.,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 xml:space="preserve">, J. R., </w:t>
      </w:r>
      <w:r w:rsidRPr="003728F0">
        <w:rPr>
          <w:rFonts w:ascii="Calibri" w:eastAsiaTheme="minorEastAsia" w:hAnsi="Calibri" w:cstheme="minorBidi"/>
          <w:b/>
        </w:rPr>
        <w:t>Reuel, N. F.</w:t>
      </w:r>
      <w:r w:rsidR="00FC174D" w:rsidRPr="003728F0">
        <w:rPr>
          <w:rFonts w:ascii="Calibri" w:hAnsi="Calibri"/>
          <w:b/>
          <w:bCs/>
          <w:i/>
          <w:iCs/>
          <w:sz w:val="22"/>
          <w:szCs w:val="22"/>
          <w:vertAlign w:val="superscript"/>
        </w:rPr>
        <w:t xml:space="preserve"> 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>+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Braatz</w:t>
      </w:r>
      <w:proofErr w:type="spellEnd"/>
      <w:r w:rsidRPr="003728F0">
        <w:rPr>
          <w:rFonts w:ascii="Calibri" w:eastAsiaTheme="minorEastAsia" w:hAnsi="Calibri" w:cstheme="minorBidi"/>
        </w:rPr>
        <w:t>, R. D., and Strano, M. S. “</w:t>
      </w:r>
      <w:r w:rsidRPr="003728F0">
        <w:rPr>
          <w:rFonts w:ascii="Calibri" w:eastAsiaTheme="minorEastAsia" w:hAnsi="Calibri" w:cstheme="minorBidi"/>
          <w:bCs/>
        </w:rPr>
        <w:t>The Chemical Dynamics of Nanosensors Capable of Single-Molecule Detection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The Journal of Chemical Physics</w:t>
      </w:r>
      <w:r w:rsidRPr="003728F0">
        <w:rPr>
          <w:rFonts w:ascii="Calibri" w:eastAsiaTheme="minorEastAsia" w:hAnsi="Calibri" w:cstheme="minorBidi"/>
        </w:rPr>
        <w:t xml:space="preserve"> 135, no. 8 (2011): 84124. doi:10.1063/1.3606496</w:t>
      </w:r>
    </w:p>
    <w:p w14:paraId="02E29D77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Zhang, J., Barone, P. W.,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>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Kim, J.-H., Heller, D. A., Ahn, J.-H.,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 xml:space="preserve">, A. J., </w:t>
      </w:r>
      <w:proofErr w:type="spellStart"/>
      <w:r w:rsidRPr="003728F0">
        <w:rPr>
          <w:rFonts w:ascii="Calibri" w:eastAsiaTheme="minorEastAsia" w:hAnsi="Calibri" w:cstheme="minorBidi"/>
        </w:rPr>
        <w:t>Rwei</w:t>
      </w:r>
      <w:proofErr w:type="spellEnd"/>
      <w:r w:rsidRPr="003728F0">
        <w:rPr>
          <w:rFonts w:ascii="Calibri" w:eastAsiaTheme="minorEastAsia" w:hAnsi="Calibri" w:cstheme="minorBidi"/>
        </w:rPr>
        <w:t xml:space="preserve">, A., </w:t>
      </w:r>
      <w:proofErr w:type="spellStart"/>
      <w:r w:rsidRPr="003728F0">
        <w:rPr>
          <w:rFonts w:ascii="Calibri" w:eastAsiaTheme="minorEastAsia" w:hAnsi="Calibri" w:cstheme="minorBidi"/>
        </w:rPr>
        <w:t>Arkalgud</w:t>
      </w:r>
      <w:proofErr w:type="spellEnd"/>
      <w:r w:rsidRPr="003728F0">
        <w:rPr>
          <w:rFonts w:ascii="Calibri" w:eastAsiaTheme="minorEastAsia" w:hAnsi="Calibri" w:cstheme="minorBidi"/>
        </w:rPr>
        <w:t>, J. R., Zhang, C. T., and Strano, M. S. “</w:t>
      </w:r>
      <w:r w:rsidRPr="003728F0">
        <w:rPr>
          <w:rFonts w:ascii="Calibri" w:eastAsiaTheme="minorEastAsia" w:hAnsi="Calibri" w:cstheme="minorBidi"/>
          <w:bCs/>
        </w:rPr>
        <w:t>Near-Infrared Fluorescent Sensors Based on Single-Walled Carbon Nanotubes for Life Sciences Applications</w:t>
      </w:r>
      <w:r w:rsidRPr="003728F0">
        <w:rPr>
          <w:rFonts w:ascii="Calibri" w:eastAsiaTheme="minorEastAsia" w:hAnsi="Calibri" w:cstheme="minorBidi"/>
        </w:rPr>
        <w:t xml:space="preserve">” </w:t>
      </w:r>
      <w:proofErr w:type="spellStart"/>
      <w:r w:rsidRPr="003728F0">
        <w:rPr>
          <w:rFonts w:ascii="Calibri" w:eastAsiaTheme="minorEastAsia" w:hAnsi="Calibri" w:cstheme="minorBidi"/>
          <w:i/>
          <w:iCs/>
        </w:rPr>
        <w:t>ChemSusChem</w:t>
      </w:r>
      <w:proofErr w:type="spellEnd"/>
      <w:r w:rsidRPr="003728F0">
        <w:rPr>
          <w:rFonts w:ascii="Calibri" w:eastAsiaTheme="minorEastAsia" w:hAnsi="Calibri" w:cstheme="minorBidi"/>
        </w:rPr>
        <w:t xml:space="preserve"> 4, no. 7 (2011): 848–863. doi:10.1002/cssc.201100070</w:t>
      </w:r>
    </w:p>
    <w:p w14:paraId="2D3D0548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Ahn, J.-H., Kim, J.-H., </w:t>
      </w:r>
      <w:r w:rsidRPr="003728F0">
        <w:rPr>
          <w:rFonts w:ascii="Calibri" w:eastAsiaTheme="minorEastAsia" w:hAnsi="Calibri" w:cstheme="minorBidi"/>
          <w:b/>
        </w:rPr>
        <w:t>Reuel, N. F</w:t>
      </w:r>
      <w:r w:rsidRPr="003728F0">
        <w:rPr>
          <w:rFonts w:ascii="Calibri" w:eastAsiaTheme="minorEastAsia" w:hAnsi="Calibri" w:cstheme="minorBidi"/>
        </w:rPr>
        <w:t>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Barone, P. W., </w:t>
      </w:r>
      <w:proofErr w:type="spellStart"/>
      <w:r w:rsidRPr="003728F0">
        <w:rPr>
          <w:rFonts w:ascii="Calibri" w:eastAsiaTheme="minorEastAsia" w:hAnsi="Calibri" w:cstheme="minorBidi"/>
        </w:rPr>
        <w:t>Boghossian</w:t>
      </w:r>
      <w:proofErr w:type="spellEnd"/>
      <w:r w:rsidRPr="003728F0">
        <w:rPr>
          <w:rFonts w:ascii="Calibri" w:eastAsiaTheme="minorEastAsia" w:hAnsi="Calibri" w:cstheme="minorBidi"/>
        </w:rPr>
        <w:t xml:space="preserve">, A. A., Zhang, J., Yoon, H., Chang, A. C., </w:t>
      </w:r>
      <w:proofErr w:type="spellStart"/>
      <w:r w:rsidRPr="003728F0">
        <w:rPr>
          <w:rFonts w:ascii="Calibri" w:eastAsiaTheme="minorEastAsia" w:hAnsi="Calibri" w:cstheme="minorBidi"/>
        </w:rPr>
        <w:t>Hilmer</w:t>
      </w:r>
      <w:proofErr w:type="spellEnd"/>
      <w:r w:rsidRPr="003728F0">
        <w:rPr>
          <w:rFonts w:ascii="Calibri" w:eastAsiaTheme="minorEastAsia" w:hAnsi="Calibri" w:cstheme="minorBidi"/>
        </w:rPr>
        <w:t>, A. J., and Strano, M. S. “</w:t>
      </w:r>
      <w:r w:rsidRPr="003728F0">
        <w:rPr>
          <w:rFonts w:ascii="Calibri" w:eastAsiaTheme="minorEastAsia" w:hAnsi="Calibri" w:cstheme="minorBidi"/>
          <w:bCs/>
        </w:rPr>
        <w:t>Label-Free, Single Protein Detection on a Near-Infrared Fluorescent Single-Walled Carbon Nanotube/Protein Microarray Fabricated by Cell-Free Synthesis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Nano Letters</w:t>
      </w:r>
      <w:r w:rsidRPr="003728F0">
        <w:rPr>
          <w:rFonts w:ascii="Calibri" w:eastAsiaTheme="minorEastAsia" w:hAnsi="Calibri" w:cstheme="minorBidi"/>
        </w:rPr>
        <w:t xml:space="preserve"> 11, no. 7 (2011): 2743–2752. doi:10.1021/nl201033d</w:t>
      </w:r>
    </w:p>
    <w:p w14:paraId="1067DFFB" w14:textId="77777777" w:rsid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t xml:space="preserve">James, C. D., McClain, J., Pohl, K. R., </w:t>
      </w:r>
      <w:r w:rsidRPr="003728F0">
        <w:rPr>
          <w:rFonts w:ascii="Calibri" w:eastAsiaTheme="minorEastAsia" w:hAnsi="Calibri" w:cstheme="minorBidi"/>
          <w:b/>
        </w:rPr>
        <w:t>Reuel, N.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</w:t>
      </w:r>
      <w:proofErr w:type="spellStart"/>
      <w:r w:rsidRPr="003728F0">
        <w:rPr>
          <w:rFonts w:ascii="Calibri" w:eastAsiaTheme="minorEastAsia" w:hAnsi="Calibri" w:cstheme="minorBidi"/>
        </w:rPr>
        <w:t>Achyuthan</w:t>
      </w:r>
      <w:proofErr w:type="spellEnd"/>
      <w:r w:rsidRPr="003728F0">
        <w:rPr>
          <w:rFonts w:ascii="Calibri" w:eastAsiaTheme="minorEastAsia" w:hAnsi="Calibri" w:cstheme="minorBidi"/>
        </w:rPr>
        <w:t xml:space="preserve">, K. E., Bourdon, C. J., </w:t>
      </w:r>
      <w:proofErr w:type="spellStart"/>
      <w:r w:rsidRPr="003728F0">
        <w:rPr>
          <w:rFonts w:ascii="Calibri" w:eastAsiaTheme="minorEastAsia" w:hAnsi="Calibri" w:cstheme="minorBidi"/>
        </w:rPr>
        <w:t>Rahimian</w:t>
      </w:r>
      <w:proofErr w:type="spellEnd"/>
      <w:r w:rsidRPr="003728F0">
        <w:rPr>
          <w:rFonts w:ascii="Calibri" w:eastAsiaTheme="minorEastAsia" w:hAnsi="Calibri" w:cstheme="minorBidi"/>
        </w:rPr>
        <w:t xml:space="preserve">, K., </w:t>
      </w:r>
      <w:proofErr w:type="spellStart"/>
      <w:r w:rsidRPr="003728F0">
        <w:rPr>
          <w:rFonts w:ascii="Calibri" w:eastAsiaTheme="minorEastAsia" w:hAnsi="Calibri" w:cstheme="minorBidi"/>
        </w:rPr>
        <w:t>Galambos</w:t>
      </w:r>
      <w:proofErr w:type="spellEnd"/>
      <w:r w:rsidRPr="003728F0">
        <w:rPr>
          <w:rFonts w:ascii="Calibri" w:eastAsiaTheme="minorEastAsia" w:hAnsi="Calibri" w:cstheme="minorBidi"/>
        </w:rPr>
        <w:t xml:space="preserve">, P. C., Ludwig, G., and </w:t>
      </w:r>
      <w:proofErr w:type="spellStart"/>
      <w:r w:rsidRPr="003728F0">
        <w:rPr>
          <w:rFonts w:ascii="Calibri" w:eastAsiaTheme="minorEastAsia" w:hAnsi="Calibri" w:cstheme="minorBidi"/>
        </w:rPr>
        <w:t>Derzon</w:t>
      </w:r>
      <w:proofErr w:type="spellEnd"/>
      <w:r w:rsidRPr="003728F0">
        <w:rPr>
          <w:rFonts w:ascii="Calibri" w:eastAsiaTheme="minorEastAsia" w:hAnsi="Calibri" w:cstheme="minorBidi"/>
        </w:rPr>
        <w:t>, M. S. “</w:t>
      </w:r>
      <w:r w:rsidRPr="003728F0">
        <w:rPr>
          <w:rFonts w:ascii="Calibri" w:eastAsiaTheme="minorEastAsia" w:hAnsi="Calibri" w:cstheme="minorBidi"/>
          <w:bCs/>
        </w:rPr>
        <w:t xml:space="preserve">High-Efficiency Magnetic Particle Focusing Using </w:t>
      </w:r>
      <w:proofErr w:type="spellStart"/>
      <w:r w:rsidRPr="003728F0">
        <w:rPr>
          <w:rFonts w:ascii="Calibri" w:eastAsiaTheme="minorEastAsia" w:hAnsi="Calibri" w:cstheme="minorBidi"/>
          <w:bCs/>
        </w:rPr>
        <w:t>Dielectrophoresis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and </w:t>
      </w:r>
      <w:proofErr w:type="spellStart"/>
      <w:r w:rsidRPr="003728F0">
        <w:rPr>
          <w:rFonts w:ascii="Calibri" w:eastAsiaTheme="minorEastAsia" w:hAnsi="Calibri" w:cstheme="minorBidi"/>
          <w:bCs/>
        </w:rPr>
        <w:t>Magnetophoresis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in a Microfluidic Device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 xml:space="preserve">Journal of Micromechanics and </w:t>
      </w:r>
      <w:proofErr w:type="spellStart"/>
      <w:r w:rsidRPr="003728F0">
        <w:rPr>
          <w:rFonts w:ascii="Calibri" w:eastAsiaTheme="minorEastAsia" w:hAnsi="Calibri" w:cstheme="minorBidi"/>
          <w:i/>
          <w:iCs/>
        </w:rPr>
        <w:t>Microengineering</w:t>
      </w:r>
      <w:proofErr w:type="spellEnd"/>
      <w:r w:rsidRPr="003728F0">
        <w:rPr>
          <w:rFonts w:ascii="Calibri" w:eastAsiaTheme="minorEastAsia" w:hAnsi="Calibri" w:cstheme="minorBidi"/>
        </w:rPr>
        <w:t xml:space="preserve"> 20, no. 4 (2010): 45015. doi:10.1088/0960-1317/20/4/045015</w:t>
      </w:r>
    </w:p>
    <w:p w14:paraId="2C24F2A7" w14:textId="0456C8F4" w:rsidR="008B7F91" w:rsidRPr="003728F0" w:rsidRDefault="008B7F91" w:rsidP="003728F0">
      <w:pPr>
        <w:numPr>
          <w:ilvl w:val="3"/>
          <w:numId w:val="17"/>
        </w:numPr>
        <w:ind w:left="1800"/>
        <w:rPr>
          <w:rFonts w:ascii="Calibri" w:eastAsiaTheme="minorEastAsia" w:hAnsi="Calibri" w:cstheme="minorBidi"/>
        </w:rPr>
      </w:pPr>
      <w:r w:rsidRPr="003728F0">
        <w:rPr>
          <w:rFonts w:ascii="Calibri" w:eastAsiaTheme="minorEastAsia" w:hAnsi="Calibri" w:cstheme="minorBidi"/>
        </w:rPr>
        <w:lastRenderedPageBreak/>
        <w:t xml:space="preserve">James, C. D., </w:t>
      </w:r>
      <w:r w:rsidRPr="003728F0">
        <w:rPr>
          <w:rFonts w:ascii="Calibri" w:eastAsiaTheme="minorEastAsia" w:hAnsi="Calibri" w:cstheme="minorBidi"/>
          <w:b/>
        </w:rPr>
        <w:t>Reuel, N</w:t>
      </w:r>
      <w:r w:rsidRPr="003728F0">
        <w:rPr>
          <w:rFonts w:ascii="Calibri" w:eastAsiaTheme="minorEastAsia" w:hAnsi="Calibri" w:cstheme="minorBidi"/>
        </w:rPr>
        <w:t>.</w:t>
      </w:r>
      <w:r w:rsidR="00FC174D" w:rsidRPr="003728F0">
        <w:rPr>
          <w:rFonts w:ascii="Calibri" w:hAnsi="Calibri"/>
          <w:bCs/>
          <w:i/>
          <w:iCs/>
          <w:sz w:val="22"/>
          <w:szCs w:val="22"/>
          <w:vertAlign w:val="superscript"/>
        </w:rPr>
        <w:t xml:space="preserve"> +</w:t>
      </w:r>
      <w:r w:rsidRPr="003728F0">
        <w:rPr>
          <w:rFonts w:ascii="Calibri" w:eastAsiaTheme="minorEastAsia" w:hAnsi="Calibri" w:cstheme="minorBidi"/>
        </w:rPr>
        <w:t xml:space="preserve">, Lee, E. S., </w:t>
      </w:r>
      <w:proofErr w:type="spellStart"/>
      <w:r w:rsidRPr="003728F0">
        <w:rPr>
          <w:rFonts w:ascii="Calibri" w:eastAsiaTheme="minorEastAsia" w:hAnsi="Calibri" w:cstheme="minorBidi"/>
        </w:rPr>
        <w:t>Davalos</w:t>
      </w:r>
      <w:proofErr w:type="spellEnd"/>
      <w:r w:rsidRPr="003728F0">
        <w:rPr>
          <w:rFonts w:ascii="Calibri" w:eastAsiaTheme="minorEastAsia" w:hAnsi="Calibri" w:cstheme="minorBidi"/>
        </w:rPr>
        <w:t xml:space="preserve">, R. V., Mani, S. S., Carroll-Portillo, A., </w:t>
      </w:r>
      <w:proofErr w:type="spellStart"/>
      <w:r w:rsidRPr="003728F0">
        <w:rPr>
          <w:rFonts w:ascii="Calibri" w:eastAsiaTheme="minorEastAsia" w:hAnsi="Calibri" w:cstheme="minorBidi"/>
        </w:rPr>
        <w:t>Rebeil</w:t>
      </w:r>
      <w:proofErr w:type="spellEnd"/>
      <w:r w:rsidRPr="003728F0">
        <w:rPr>
          <w:rFonts w:ascii="Calibri" w:eastAsiaTheme="minorEastAsia" w:hAnsi="Calibri" w:cstheme="minorBidi"/>
        </w:rPr>
        <w:t xml:space="preserve">, R., Martino, A., and </w:t>
      </w:r>
      <w:proofErr w:type="spellStart"/>
      <w:r w:rsidRPr="003728F0">
        <w:rPr>
          <w:rFonts w:ascii="Calibri" w:eastAsiaTheme="minorEastAsia" w:hAnsi="Calibri" w:cstheme="minorBidi"/>
        </w:rPr>
        <w:t>Apblett</w:t>
      </w:r>
      <w:proofErr w:type="spellEnd"/>
      <w:r w:rsidRPr="003728F0">
        <w:rPr>
          <w:rFonts w:ascii="Calibri" w:eastAsiaTheme="minorEastAsia" w:hAnsi="Calibri" w:cstheme="minorBidi"/>
        </w:rPr>
        <w:t>, C. A. “</w:t>
      </w:r>
      <w:proofErr w:type="spellStart"/>
      <w:r w:rsidRPr="003728F0">
        <w:rPr>
          <w:rFonts w:ascii="Calibri" w:eastAsiaTheme="minorEastAsia" w:hAnsi="Calibri" w:cstheme="minorBidi"/>
          <w:bCs/>
        </w:rPr>
        <w:t>Impedimetric</w:t>
      </w:r>
      <w:proofErr w:type="spellEnd"/>
      <w:r w:rsidRPr="003728F0">
        <w:rPr>
          <w:rFonts w:ascii="Calibri" w:eastAsiaTheme="minorEastAsia" w:hAnsi="Calibri" w:cstheme="minorBidi"/>
          <w:bCs/>
        </w:rPr>
        <w:t xml:space="preserve"> and Optical Interrogation of Single Cells in a Microfluidic Device for Real-Time Viability and Chemical Response Assessment</w:t>
      </w:r>
      <w:r w:rsidRPr="003728F0">
        <w:rPr>
          <w:rFonts w:ascii="Calibri" w:eastAsiaTheme="minorEastAsia" w:hAnsi="Calibri" w:cstheme="minorBidi"/>
        </w:rPr>
        <w:t xml:space="preserve">” </w:t>
      </w:r>
      <w:r w:rsidRPr="003728F0">
        <w:rPr>
          <w:rFonts w:ascii="Calibri" w:eastAsiaTheme="minorEastAsia" w:hAnsi="Calibri" w:cstheme="minorBidi"/>
          <w:i/>
          <w:iCs/>
        </w:rPr>
        <w:t>Biosensors and Bioelectronics</w:t>
      </w:r>
      <w:r w:rsidRPr="003728F0">
        <w:rPr>
          <w:rFonts w:ascii="Calibri" w:eastAsiaTheme="minorEastAsia" w:hAnsi="Calibri" w:cstheme="minorBidi"/>
        </w:rPr>
        <w:t xml:space="preserve"> 23, no. 6 (2008): 845–851. </w:t>
      </w:r>
      <w:proofErr w:type="gramStart"/>
      <w:r w:rsidRPr="003728F0">
        <w:rPr>
          <w:rFonts w:ascii="Calibri" w:eastAsiaTheme="minorEastAsia" w:hAnsi="Calibri" w:cstheme="minorBidi"/>
        </w:rPr>
        <w:t>doi:10.1016/j.bios</w:t>
      </w:r>
      <w:proofErr w:type="gramEnd"/>
      <w:r w:rsidRPr="003728F0">
        <w:rPr>
          <w:rFonts w:ascii="Calibri" w:eastAsiaTheme="minorEastAsia" w:hAnsi="Calibri" w:cstheme="minorBidi"/>
        </w:rPr>
        <w:t>.2007.08.022</w:t>
      </w:r>
    </w:p>
    <w:p w14:paraId="3CF705D8" w14:textId="647186ED" w:rsidR="00432A4A" w:rsidRPr="007E2BF9" w:rsidRDefault="00432A4A" w:rsidP="008B7F91">
      <w:pPr>
        <w:ind w:left="1440"/>
        <w:rPr>
          <w:rFonts w:ascii="Calibri" w:eastAsiaTheme="minorEastAsia" w:hAnsi="Calibri" w:cstheme="minorBidi"/>
        </w:rPr>
      </w:pPr>
    </w:p>
    <w:p w14:paraId="0A4E155C" w14:textId="334D710E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Articles in Peer-Reviewed Journals – In Review</w:t>
      </w:r>
    </w:p>
    <w:p w14:paraId="709629CF" w14:textId="3D6D5789" w:rsidR="00C75C6A" w:rsidRPr="007E2BF9" w:rsidRDefault="00C75C6A" w:rsidP="00C75C6A">
      <w:pPr>
        <w:ind w:left="720"/>
        <w:rPr>
          <w:rFonts w:ascii="Calibri" w:hAnsi="Calibri"/>
        </w:rPr>
      </w:pPr>
    </w:p>
    <w:p w14:paraId="53FFE0A8" w14:textId="77777777" w:rsidR="00EA3C44" w:rsidRPr="00FC174D" w:rsidRDefault="00EA3C44" w:rsidP="00EA3C44">
      <w:pPr>
        <w:pStyle w:val="ListParagraph"/>
        <w:numPr>
          <w:ilvl w:val="3"/>
          <w:numId w:val="6"/>
        </w:numPr>
        <w:ind w:left="1800"/>
        <w:rPr>
          <w:rFonts w:ascii="Calibri" w:hAnsi="Calibri"/>
        </w:rPr>
      </w:pPr>
      <w:r>
        <w:rPr>
          <w:rFonts w:asciiTheme="majorHAnsi" w:hAnsiTheme="majorHAnsi" w:cstheme="majorHAnsi"/>
        </w:rPr>
        <w:t>“</w:t>
      </w:r>
      <w:r w:rsidRPr="00597371">
        <w:rPr>
          <w:rFonts w:asciiTheme="majorHAnsi" w:hAnsiTheme="majorHAnsi" w:cstheme="majorHAnsi"/>
        </w:rPr>
        <w:t xml:space="preserve">Kirigami-enabled, Passive Resonant Sensors for Wireless Deformation Monitoring,” by Sadaf Charkhabi, Yee </w:t>
      </w:r>
      <w:proofErr w:type="spellStart"/>
      <w:r w:rsidRPr="00597371">
        <w:rPr>
          <w:rFonts w:asciiTheme="majorHAnsi" w:hAnsiTheme="majorHAnsi" w:cstheme="majorHAnsi"/>
        </w:rPr>
        <w:t>Jher</w:t>
      </w:r>
      <w:proofErr w:type="spellEnd"/>
      <w:r w:rsidRPr="00597371">
        <w:rPr>
          <w:rFonts w:asciiTheme="majorHAnsi" w:hAnsiTheme="majorHAnsi" w:cstheme="majorHAnsi"/>
        </w:rPr>
        <w:t xml:space="preserve"> Chan, </w:t>
      </w:r>
      <w:proofErr w:type="spellStart"/>
      <w:r w:rsidRPr="00597371">
        <w:rPr>
          <w:rFonts w:asciiTheme="majorHAnsi" w:hAnsiTheme="majorHAnsi" w:cstheme="majorHAnsi"/>
        </w:rPr>
        <w:t>Doh-Gyu</w:t>
      </w:r>
      <w:proofErr w:type="spellEnd"/>
      <w:r w:rsidRPr="00597371">
        <w:rPr>
          <w:rFonts w:asciiTheme="majorHAnsi" w:hAnsiTheme="majorHAnsi" w:cstheme="majorHAnsi"/>
        </w:rPr>
        <w:t xml:space="preserve"> Hwang, Sean T. Frey, Michael D. Bartlett</w:t>
      </w:r>
      <w:r w:rsidRPr="00597371">
        <w:rPr>
          <w:rFonts w:asciiTheme="majorHAnsi" w:hAnsiTheme="majorHAnsi" w:cstheme="majorHAnsi"/>
          <w:vertAlign w:val="superscript"/>
        </w:rPr>
        <w:t>*</w:t>
      </w:r>
      <w:r w:rsidRPr="00597371">
        <w:rPr>
          <w:rFonts w:asciiTheme="majorHAnsi" w:hAnsiTheme="majorHAnsi" w:cstheme="majorHAnsi"/>
        </w:rPr>
        <w:t>, and Nigel F. Reuel</w:t>
      </w:r>
      <w:r w:rsidRPr="00597371">
        <w:rPr>
          <w:rFonts w:asciiTheme="majorHAnsi" w:hAnsiTheme="majorHAnsi" w:cstheme="majorHAnsi"/>
          <w:vertAlign w:val="superscript"/>
        </w:rPr>
        <w:t>*</w:t>
      </w:r>
      <w:r w:rsidRPr="00FC174D">
        <w:rPr>
          <w:rFonts w:ascii="Calibri" w:hAnsi="Calibri"/>
        </w:rPr>
        <w:t xml:space="preserve"> under review at </w:t>
      </w:r>
      <w:proofErr w:type="spellStart"/>
      <w:r>
        <w:rPr>
          <w:rFonts w:ascii="Calibri" w:hAnsi="Calibri"/>
          <w:i/>
        </w:rPr>
        <w:t>Adv</w:t>
      </w:r>
      <w:proofErr w:type="spellEnd"/>
      <w:r>
        <w:rPr>
          <w:rFonts w:ascii="Calibri" w:hAnsi="Calibri"/>
          <w:i/>
        </w:rPr>
        <w:t xml:space="preserve"> Mat Tech </w:t>
      </w:r>
      <w:r>
        <w:rPr>
          <w:rFonts w:ascii="Calibri" w:hAnsi="Calibri"/>
        </w:rPr>
        <w:t>[ISU]</w:t>
      </w:r>
    </w:p>
    <w:p w14:paraId="1A5A787B" w14:textId="77777777" w:rsidR="00EA3C44" w:rsidRPr="00FC174D" w:rsidRDefault="00EA3C44" w:rsidP="00EA3C44">
      <w:pPr>
        <w:pStyle w:val="ListParagraph"/>
        <w:numPr>
          <w:ilvl w:val="3"/>
          <w:numId w:val="6"/>
        </w:numPr>
        <w:ind w:left="1800"/>
        <w:rPr>
          <w:rFonts w:ascii="Calibri" w:hAnsi="Calibri"/>
        </w:rPr>
      </w:pPr>
      <w:r>
        <w:rPr>
          <w:rFonts w:ascii="Calibri" w:hAnsi="Calibri"/>
        </w:rPr>
        <w:t>“</w:t>
      </w:r>
      <w:r w:rsidRPr="004C6E7C">
        <w:rPr>
          <w:rFonts w:ascii="Calibri" w:hAnsi="Calibri"/>
        </w:rPr>
        <w:t>Nesting Box Imager: Contact-free, Real-time Measurement of Activity, Body Temperature, and Respiratory Rate applied to H</w:t>
      </w:r>
      <w:r>
        <w:rPr>
          <w:rFonts w:ascii="Calibri" w:hAnsi="Calibri"/>
        </w:rPr>
        <w:t>ibernating Mouse Models”</w:t>
      </w:r>
      <w:r w:rsidRPr="004C6E7C">
        <w:rPr>
          <w:rFonts w:ascii="Calibri" w:hAnsi="Calibri"/>
        </w:rPr>
        <w:t xml:space="preserve"> by Nathaniel E. Kallmyer, Han Jong Shin, William J. Israelsen,</w:t>
      </w:r>
      <w:r>
        <w:rPr>
          <w:rFonts w:ascii="Calibri" w:hAnsi="Calibri"/>
        </w:rPr>
        <w:t xml:space="preserve"> and Nigel F. Reuel</w:t>
      </w:r>
      <w:r w:rsidRPr="00FC174D">
        <w:rPr>
          <w:rFonts w:ascii="Calibri" w:hAnsi="Calibri"/>
        </w:rPr>
        <w:t xml:space="preserve"> under review at </w:t>
      </w:r>
      <w:r>
        <w:rPr>
          <w:rFonts w:ascii="Calibri" w:hAnsi="Calibri"/>
          <w:i/>
        </w:rPr>
        <w:t xml:space="preserve">PLOS Biology </w:t>
      </w:r>
      <w:r>
        <w:rPr>
          <w:rFonts w:ascii="Calibri" w:hAnsi="Calibri"/>
        </w:rPr>
        <w:t>[ISU]</w:t>
      </w:r>
    </w:p>
    <w:p w14:paraId="50BAA6B2" w14:textId="5C40B661" w:rsidR="006513D5" w:rsidRPr="007E2BF9" w:rsidRDefault="006513D5" w:rsidP="00FC174D">
      <w:pPr>
        <w:ind w:left="1440"/>
        <w:rPr>
          <w:rFonts w:ascii="Calibri" w:eastAsiaTheme="minorEastAsia" w:hAnsi="Calibri" w:cstheme="minorBidi"/>
        </w:rPr>
      </w:pPr>
    </w:p>
    <w:p w14:paraId="2ACE6064" w14:textId="77777777" w:rsidR="007B7775" w:rsidRPr="007E2BF9" w:rsidRDefault="007B7775" w:rsidP="007B7775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Peer-Reviewed Conference Proceedings, Bulletins, or Reports – In Print/Accepted</w:t>
      </w:r>
    </w:p>
    <w:p w14:paraId="4A54980C" w14:textId="6C8D7FCD" w:rsidR="007B7775" w:rsidRDefault="007B7775" w:rsidP="007B7775">
      <w:pPr>
        <w:ind w:firstLine="720"/>
        <w:rPr>
          <w:rFonts w:ascii="Calibri" w:hAnsi="Calibri"/>
        </w:rPr>
      </w:pPr>
    </w:p>
    <w:p w14:paraId="0B6CCE57" w14:textId="51B6EB8B" w:rsidR="00FC174D" w:rsidRPr="007E2BF9" w:rsidRDefault="00FC174D" w:rsidP="00FC174D">
      <w:pPr>
        <w:ind w:left="1440"/>
        <w:rPr>
          <w:rFonts w:ascii="Calibri" w:hAnsi="Calibri"/>
        </w:rPr>
      </w:pPr>
      <w:r>
        <w:rPr>
          <w:rFonts w:ascii="Calibri" w:hAnsi="Calibri"/>
        </w:rPr>
        <w:t>N/A in Chemical Engineering field.</w:t>
      </w:r>
    </w:p>
    <w:p w14:paraId="2A59D549" w14:textId="77777777" w:rsidR="007B7775" w:rsidRPr="007E2BF9" w:rsidRDefault="007B7775" w:rsidP="007B7775">
      <w:pPr>
        <w:rPr>
          <w:rFonts w:ascii="Calibri" w:hAnsi="Calibri"/>
        </w:rPr>
      </w:pPr>
    </w:p>
    <w:p w14:paraId="5A1A9926" w14:textId="4CE03B50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Books </w:t>
      </w:r>
      <w:r w:rsidR="00AA2216">
        <w:rPr>
          <w:rFonts w:ascii="Calibri" w:hAnsi="Calibri"/>
        </w:rPr>
        <w:t>and Book Chapters</w:t>
      </w:r>
    </w:p>
    <w:p w14:paraId="114711F5" w14:textId="77777777" w:rsidR="00FC174D" w:rsidRDefault="00FC174D" w:rsidP="00FC174D">
      <w:pPr>
        <w:ind w:left="1440"/>
        <w:rPr>
          <w:rFonts w:ascii="Calibri" w:hAnsi="Calibri"/>
        </w:rPr>
      </w:pPr>
    </w:p>
    <w:p w14:paraId="3CD66F08" w14:textId="3997D805" w:rsidR="00C75C6A" w:rsidRDefault="00FC174D" w:rsidP="00FC174D">
      <w:pPr>
        <w:ind w:left="1440"/>
        <w:rPr>
          <w:rFonts w:ascii="Calibri" w:hAnsi="Calibri"/>
        </w:rPr>
      </w:pPr>
      <w:r>
        <w:rPr>
          <w:rFonts w:ascii="Calibri" w:hAnsi="Calibri"/>
        </w:rPr>
        <w:t>None.</w:t>
      </w:r>
    </w:p>
    <w:p w14:paraId="1E99DFD4" w14:textId="77777777" w:rsidR="00FC174D" w:rsidRPr="007E2BF9" w:rsidRDefault="00FC174D" w:rsidP="00C75C6A">
      <w:pPr>
        <w:ind w:left="720"/>
        <w:rPr>
          <w:rFonts w:ascii="Calibri" w:hAnsi="Calibri"/>
        </w:rPr>
      </w:pPr>
    </w:p>
    <w:p w14:paraId="169E0FB4" w14:textId="4B499642" w:rsidR="00DA7F1B" w:rsidRPr="007E2BF9" w:rsidRDefault="00E92E00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Formally Invited </w:t>
      </w:r>
      <w:r w:rsidR="00867E4E">
        <w:rPr>
          <w:rFonts w:ascii="Calibri" w:hAnsi="Calibri"/>
        </w:rPr>
        <w:t xml:space="preserve">Seminars and </w:t>
      </w:r>
      <w:r w:rsidRPr="007E2BF9">
        <w:rPr>
          <w:rFonts w:ascii="Calibri" w:hAnsi="Calibri"/>
        </w:rPr>
        <w:t>Presentations</w:t>
      </w:r>
      <w:r w:rsidR="00DA7F1B" w:rsidRPr="007E2BF9">
        <w:rPr>
          <w:rFonts w:ascii="Calibri" w:hAnsi="Calibri" w:cs="Palatino"/>
          <w:sz w:val="40"/>
          <w:szCs w:val="40"/>
        </w:rPr>
        <w:t xml:space="preserve"> </w:t>
      </w:r>
    </w:p>
    <w:p w14:paraId="30B87FDA" w14:textId="4C711093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3B704F20" w14:textId="4EF2DAEE" w:rsidR="00C97407" w:rsidRDefault="00C97407" w:rsidP="00C97407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>
        <w:rPr>
          <w:rFonts w:ascii="Calibri" w:hAnsi="Calibri" w:cstheme="minorBidi"/>
        </w:rPr>
        <w:t>8/9/2018 – “</w:t>
      </w:r>
      <w:r w:rsidRPr="00C97407">
        <w:rPr>
          <w:rFonts w:ascii="Calibri" w:hAnsi="Calibri" w:cstheme="minorBidi"/>
          <w:bCs/>
        </w:rPr>
        <w:t>Flexible Resonant Sensors for Under PPE Sweat and Temperature Monitoring to Help Warn Against Heat Stress</w:t>
      </w:r>
      <w:r>
        <w:rPr>
          <w:rFonts w:ascii="Calibri" w:hAnsi="Calibri" w:cstheme="minorBidi"/>
          <w:bCs/>
        </w:rPr>
        <w:t xml:space="preserve">,” </w:t>
      </w:r>
      <w:r w:rsidRPr="00C97407">
        <w:rPr>
          <w:rFonts w:ascii="Calibri" w:hAnsi="Calibri" w:cstheme="minorBidi"/>
          <w:bCs/>
        </w:rPr>
        <w:t>Assistance to Firefighters Grant (AFG) Program Fire Prevention and Safety (FP&amp;S) Research and Development Annual Meeting</w:t>
      </w:r>
      <w:r>
        <w:rPr>
          <w:rFonts w:ascii="Calibri" w:hAnsi="Calibri" w:cstheme="minorBidi"/>
          <w:bCs/>
        </w:rPr>
        <w:t>, Dallas, TX.</w:t>
      </w:r>
    </w:p>
    <w:p w14:paraId="6B25BFB7" w14:textId="7B6A634C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5/21/2018 – “Near infrared and short wave radio frequency sensors for wireless biomanufacturing process analytics” NSF Engineering Research Center for Cell Manufacturing Technologies (</w:t>
      </w:r>
      <w:proofErr w:type="spellStart"/>
      <w:r w:rsidRPr="00FC174D">
        <w:rPr>
          <w:rFonts w:ascii="Calibri" w:hAnsi="Calibri" w:cstheme="minorBidi"/>
        </w:rPr>
        <w:t>CMaT</w:t>
      </w:r>
      <w:proofErr w:type="spellEnd"/>
      <w:r w:rsidRPr="00FC174D">
        <w:rPr>
          <w:rFonts w:ascii="Calibri" w:hAnsi="Calibri" w:cstheme="minorBidi"/>
        </w:rPr>
        <w:t>) at Georgia Tech.</w:t>
      </w:r>
    </w:p>
    <w:p w14:paraId="2238B982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4/23/2018 – “Near infrared optical sensors and short wave radio frequency resonant sensors to monitor ions, proteins, and cells in closed systems” </w:t>
      </w:r>
      <w:proofErr w:type="spellStart"/>
      <w:r w:rsidRPr="00FC174D">
        <w:rPr>
          <w:rFonts w:ascii="Calibri" w:hAnsi="Calibri" w:cstheme="minorBidi"/>
        </w:rPr>
        <w:t>BioQuant</w:t>
      </w:r>
      <w:proofErr w:type="spellEnd"/>
      <w:r w:rsidRPr="00FC174D">
        <w:rPr>
          <w:rFonts w:ascii="Calibri" w:hAnsi="Calibri" w:cstheme="minorBidi"/>
        </w:rPr>
        <w:t xml:space="preserve"> Institute, Heidelberg University, Heidelberg, Germany</w:t>
      </w:r>
    </w:p>
    <w:p w14:paraId="75316499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4/20/2018 – “Near infrared optical sensors and short wave radio frequency resonant sensors to monitor ions, proteins, and cells in closed systems” Max Planck Institute for Terrestrial Microbiology, Marburg, Germany </w:t>
      </w:r>
    </w:p>
    <w:p w14:paraId="02ED408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3/22/2018 – “Resonant Sensors for Tissue Dielectric Spectroscopy” Baylor College of Medicine Vascular Surgery at VA Hospital, Houston, TX</w:t>
      </w:r>
    </w:p>
    <w:p w14:paraId="62D0B00A" w14:textId="47CBE48A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lastRenderedPageBreak/>
        <w:t>3/6/2018 –</w:t>
      </w:r>
      <w:r>
        <w:rPr>
          <w:rFonts w:ascii="Calibri" w:hAnsi="Calibri" w:cstheme="minorBidi"/>
        </w:rPr>
        <w:t xml:space="preserve"> </w:t>
      </w:r>
      <w:r w:rsidRPr="00FC174D">
        <w:rPr>
          <w:rFonts w:ascii="Calibri" w:hAnsi="Calibri" w:cstheme="minorBidi"/>
        </w:rPr>
        <w:t>“Wireless, passive, [ultra]low-cost sensors for closed environments” Mechanical Engineering Department graduate seminar, Iowa State University</w:t>
      </w:r>
    </w:p>
    <w:p w14:paraId="7AFE504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2/23/2018 – “Prototyping with </w:t>
      </w:r>
      <w:proofErr w:type="spellStart"/>
      <w:r w:rsidRPr="00FC174D">
        <w:rPr>
          <w:rFonts w:ascii="Calibri" w:hAnsi="Calibri" w:cstheme="minorBidi"/>
        </w:rPr>
        <w:t>Pyralux</w:t>
      </w:r>
      <w:proofErr w:type="spellEnd"/>
      <w:r w:rsidRPr="00FC174D">
        <w:rPr>
          <w:rFonts w:ascii="Calibri" w:hAnsi="Calibri" w:cstheme="minorBidi"/>
        </w:rPr>
        <w:t>® - Flexible, wireless, passive, resonant sensors for ions, proteins, and motion” DOW Electronics and Imaging Department Seminar, Marlborough, MA</w:t>
      </w:r>
    </w:p>
    <w:p w14:paraId="095B23DE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2/22/2018 – “Prototyping with </w:t>
      </w:r>
      <w:proofErr w:type="spellStart"/>
      <w:r w:rsidRPr="00FC174D">
        <w:rPr>
          <w:rFonts w:ascii="Calibri" w:hAnsi="Calibri" w:cstheme="minorBidi"/>
        </w:rPr>
        <w:t>Pyralux</w:t>
      </w:r>
      <w:proofErr w:type="spellEnd"/>
      <w:r w:rsidRPr="00FC174D">
        <w:rPr>
          <w:rFonts w:ascii="Calibri" w:hAnsi="Calibri" w:cstheme="minorBidi"/>
        </w:rPr>
        <w:t>® - Flexible, wireless, passive, resonant sensors for ions, proteins, and motion” DuPont Electronics and Imaging Department Seminar, Wilmington, DE</w:t>
      </w:r>
    </w:p>
    <w:p w14:paraId="087BAE3B" w14:textId="6DD2D216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1/12/2018 – “High-Throughput Characterization of Hydrolytic Enzymes in Low Volume and Closed Systems.” </w:t>
      </w:r>
      <w:proofErr w:type="spellStart"/>
      <w:r w:rsidRPr="00FC174D">
        <w:rPr>
          <w:rFonts w:ascii="Calibri" w:hAnsi="Calibri" w:cstheme="minorBidi"/>
        </w:rPr>
        <w:t>PepTalk</w:t>
      </w:r>
      <w:proofErr w:type="spellEnd"/>
      <w:r w:rsidRPr="00FC174D">
        <w:rPr>
          <w:rFonts w:ascii="Calibri" w:hAnsi="Calibri" w:cstheme="minorBidi"/>
        </w:rPr>
        <w:t xml:space="preserve"> Protein Engineering Conference, San Diego, CA</w:t>
      </w:r>
    </w:p>
    <w:p w14:paraId="0BD7B1DA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11/7/2017 – “Characterization, Control, and Circuit Design of Hydrolytic Enzymes” Chemistry colloquium speaker – Syracuse Chemistry Department</w:t>
      </w:r>
    </w:p>
    <w:p w14:paraId="6CCEB64F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 xml:space="preserve">03/31/2017 – “Contact-free Electromagnetic Interfaces to Biology - from the Near IR to High Frequency Bands.” German-American Frontiers of Engineering Symposium, National Academy of Engineering, </w:t>
      </w:r>
      <w:proofErr w:type="spellStart"/>
      <w:r w:rsidRPr="00FC174D">
        <w:rPr>
          <w:rFonts w:ascii="Calibri" w:hAnsi="Calibri" w:cstheme="minorBidi"/>
        </w:rPr>
        <w:t>Evendale</w:t>
      </w:r>
      <w:proofErr w:type="spellEnd"/>
      <w:r w:rsidRPr="00FC174D">
        <w:rPr>
          <w:rFonts w:ascii="Calibri" w:hAnsi="Calibri" w:cstheme="minorBidi"/>
        </w:rPr>
        <w:t>, Ohio</w:t>
      </w:r>
    </w:p>
    <w:p w14:paraId="7F26A061" w14:textId="77777777" w:rsidR="000F5ED4" w:rsidRDefault="000F5ED4" w:rsidP="00FC174D">
      <w:pPr>
        <w:ind w:left="720"/>
        <w:rPr>
          <w:rFonts w:ascii="Calibri" w:hAnsi="Calibri" w:cstheme="minorBidi"/>
          <w:i/>
        </w:rPr>
      </w:pPr>
    </w:p>
    <w:p w14:paraId="5134E4CB" w14:textId="3A703ED1" w:rsidR="00FC174D" w:rsidRPr="00FC174D" w:rsidRDefault="00FC174D" w:rsidP="00FC174D">
      <w:pPr>
        <w:ind w:left="720"/>
        <w:rPr>
          <w:rFonts w:ascii="Calibri" w:hAnsi="Calibri" w:cstheme="minorBidi"/>
          <w:i/>
        </w:rPr>
      </w:pPr>
      <w:r w:rsidRPr="00FC174D">
        <w:rPr>
          <w:rFonts w:ascii="Calibri" w:hAnsi="Calibri" w:cstheme="minorBidi"/>
          <w:i/>
        </w:rPr>
        <w:t>[Faculty Candidate Talks 2016]</w:t>
      </w:r>
      <w:r w:rsidR="00DE61C7">
        <w:rPr>
          <w:rFonts w:ascii="Calibri" w:hAnsi="Calibri" w:cstheme="minorBidi"/>
          <w:i/>
        </w:rPr>
        <w:t>:</w:t>
      </w:r>
    </w:p>
    <w:p w14:paraId="753A0F64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2/18/2016 – “Measuring Proteins: Contact-free and label-free biosensors for antibody quality and hydrolytic enzyme activity.” Faculty candidate seminar at Colorado School of Mines Department of Chemical Engineering. Golden, CO</w:t>
      </w:r>
    </w:p>
    <w:p w14:paraId="4F6D72C0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1/29/2016 – “Measuring Proteins: Contact-free and label-free biosensors for antibody quality and hydrolytic enzyme activity.” Faculty candidate seminar at University of Utah Chemical Engineering. Salt Lake City, UT</w:t>
      </w:r>
    </w:p>
    <w:p w14:paraId="34D820AB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1/28/2016 – “Measuring Proteins: Contact-free and label-free biosensors for antibody quality and hydrolytic enzyme activity.” Faculty candidate seminar at Brigham Young University Chemical Engineering. Provo, UT</w:t>
      </w:r>
    </w:p>
    <w:p w14:paraId="626A0FB1" w14:textId="77777777" w:rsidR="00FC174D" w:rsidRPr="00FC174D" w:rsidRDefault="00FC174D" w:rsidP="00FC174D">
      <w:pPr>
        <w:numPr>
          <w:ilvl w:val="0"/>
          <w:numId w:val="18"/>
        </w:numPr>
        <w:ind w:left="1800"/>
        <w:rPr>
          <w:rFonts w:ascii="Calibri" w:hAnsi="Calibri" w:cstheme="minorBidi"/>
        </w:rPr>
      </w:pPr>
      <w:r w:rsidRPr="00FC174D">
        <w:rPr>
          <w:rFonts w:ascii="Calibri" w:hAnsi="Calibri" w:cstheme="minorBidi"/>
        </w:rPr>
        <w:t>1/21/2016 – “Measuring Proteins: Contact-free and label-free biosensors for antibody quality and hydrolytic enzyme activity.” Faculty candidate seminar at Iowa State University Chemical and Biological Engineering.  Ames, IA</w:t>
      </w:r>
    </w:p>
    <w:p w14:paraId="45140402" w14:textId="77777777" w:rsidR="00DA7F1B" w:rsidRPr="007E2BF9" w:rsidRDefault="00DA7F1B" w:rsidP="00DA7F1B">
      <w:pPr>
        <w:ind w:left="720"/>
        <w:rPr>
          <w:rFonts w:ascii="Calibri" w:hAnsi="Calibri" w:cstheme="minorBidi"/>
        </w:rPr>
      </w:pPr>
    </w:p>
    <w:p w14:paraId="27445DE4" w14:textId="4382DA97" w:rsidR="00E92E00" w:rsidRPr="007E2BF9" w:rsidRDefault="00DA7F1B" w:rsidP="00E92E00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Contributed Presentations</w:t>
      </w:r>
    </w:p>
    <w:p w14:paraId="04D2C787" w14:textId="10CB5B34" w:rsidR="00E92E00" w:rsidRPr="007E2BF9" w:rsidRDefault="00E92E00" w:rsidP="00E92E00">
      <w:pPr>
        <w:ind w:left="720"/>
        <w:rPr>
          <w:rFonts w:ascii="Calibri" w:hAnsi="Calibri"/>
        </w:rPr>
      </w:pPr>
    </w:p>
    <w:p w14:paraId="33DEA504" w14:textId="54ACDAD5" w:rsidR="00EA3C44" w:rsidRPr="00782EA4" w:rsidRDefault="00782EA4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782EA4">
        <w:rPr>
          <w:rFonts w:ascii="Calibri" w:hAnsi="Calibri"/>
          <w:bCs/>
          <w:iCs/>
        </w:rPr>
        <w:t>Nathaniel Kallmyer</w:t>
      </w:r>
      <w:r w:rsidRPr="00782EA4">
        <w:rPr>
          <w:rFonts w:ascii="Calibri" w:hAnsi="Calibri"/>
          <w:iCs/>
        </w:rPr>
        <w:t xml:space="preserve">, Erica Peterson and </w:t>
      </w:r>
      <w:r w:rsidRPr="00782EA4">
        <w:rPr>
          <w:rFonts w:ascii="Calibri" w:hAnsi="Calibri"/>
          <w:b/>
          <w:iCs/>
        </w:rPr>
        <w:t xml:space="preserve">Nigel </w:t>
      </w:r>
      <w:r>
        <w:rPr>
          <w:rFonts w:ascii="Calibri" w:hAnsi="Calibri"/>
          <w:b/>
          <w:iCs/>
        </w:rPr>
        <w:t xml:space="preserve">F. </w:t>
      </w:r>
      <w:r w:rsidRPr="00782EA4">
        <w:rPr>
          <w:rFonts w:ascii="Calibri" w:hAnsi="Calibri"/>
          <w:b/>
          <w:iCs/>
        </w:rPr>
        <w:t>Reuel</w:t>
      </w:r>
      <w:r w:rsidRPr="00782EA4">
        <w:rPr>
          <w:rFonts w:ascii="Calibri" w:hAnsi="Calibri"/>
          <w:iCs/>
        </w:rPr>
        <w:t xml:space="preserve">, “Substrate Functionalized Carbon Nanotubes </w:t>
      </w:r>
      <w:r>
        <w:rPr>
          <w:rFonts w:ascii="Calibri" w:hAnsi="Calibri"/>
          <w:iCs/>
        </w:rPr>
        <w:t>a</w:t>
      </w:r>
      <w:r w:rsidRPr="00782EA4">
        <w:rPr>
          <w:rFonts w:ascii="Calibri" w:hAnsi="Calibri"/>
          <w:iCs/>
        </w:rPr>
        <w:t>s a Modular Tool for Tracking Soil Enzyme Activity.” AICHE Annual Meeting. Pittsburgh, PA. Nov 1, 2018.</w:t>
      </w:r>
    </w:p>
    <w:p w14:paraId="54777025" w14:textId="4BA6C9B6" w:rsidR="00782EA4" w:rsidRDefault="00782EA4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782EA4">
        <w:rPr>
          <w:rFonts w:ascii="Calibri" w:hAnsi="Calibri"/>
          <w:bCs/>
          <w:iCs/>
        </w:rPr>
        <w:t>Nathaniel Kallmyer</w:t>
      </w:r>
      <w:r w:rsidRPr="00782EA4">
        <w:rPr>
          <w:rFonts w:ascii="Calibri" w:hAnsi="Calibri"/>
          <w:iCs/>
        </w:rPr>
        <w:t xml:space="preserve">, Trinh Huynh, Joseph Connor Graves, Joseph Musielewicz and </w:t>
      </w:r>
      <w:r w:rsidRPr="00782EA4">
        <w:rPr>
          <w:rFonts w:ascii="Calibri" w:hAnsi="Calibri"/>
          <w:b/>
          <w:iCs/>
        </w:rPr>
        <w:t>Nigel F. Reuel</w:t>
      </w:r>
      <w:r w:rsidRPr="00782EA4">
        <w:rPr>
          <w:rFonts w:ascii="Calibri" w:hAnsi="Calibri"/>
          <w:iCs/>
        </w:rPr>
        <w:t>,</w:t>
      </w:r>
      <w:r w:rsidRPr="00782EA4">
        <w:rPr>
          <w:rFonts w:ascii="Calibri" w:hAnsi="Calibri"/>
        </w:rPr>
        <w:t xml:space="preserve"> “Influence of Sonication Conditions and Wrapping Type on Yield and Fluorescent Quality of Noncovalently Functionalized Single-Walled Carbon Nanotubes.” AICHE Annual Meeting. Pittsburgh, PA. Nov 1, 2018. </w:t>
      </w:r>
    </w:p>
    <w:p w14:paraId="58953823" w14:textId="60939310" w:rsidR="00032A31" w:rsidRPr="00782EA4" w:rsidRDefault="00032A31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C617D1">
        <w:rPr>
          <w:rFonts w:ascii="Calibri" w:hAnsi="Calibri"/>
          <w:b/>
        </w:rPr>
        <w:lastRenderedPageBreak/>
        <w:t>Nigel Reuel</w:t>
      </w:r>
      <w:r>
        <w:rPr>
          <w:rFonts w:ascii="Calibri" w:hAnsi="Calibri"/>
        </w:rPr>
        <w:t>, “The Startup Method of Managing Large Classes – a Technique Inspired by ASEE Summer School 2017.” AICHE Annual Meeting. Pittsburgh, PA. Oct 29, 2018.</w:t>
      </w:r>
    </w:p>
    <w:p w14:paraId="1386032D" w14:textId="3EC55870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Nigel Reuel, </w:t>
      </w:r>
      <w:r w:rsidRPr="00FC174D">
        <w:rPr>
          <w:rFonts w:ascii="Calibri" w:hAnsi="Calibri"/>
        </w:rPr>
        <w:t>Sadaf Charkhabi, and Andee Beierle.</w:t>
      </w:r>
      <w:r w:rsidRPr="00FC174D">
        <w:rPr>
          <w:rFonts w:ascii="Calibri" w:hAnsi="Calibri"/>
          <w:b/>
          <w:bCs/>
        </w:rPr>
        <w:t xml:space="preserve"> </w:t>
      </w:r>
      <w:r w:rsidRPr="00FC174D">
        <w:rPr>
          <w:rFonts w:ascii="Calibri" w:hAnsi="Calibri"/>
        </w:rPr>
        <w:t>“Short wave radio frequency resonators for transducing protein and cell surface interactions in closed systems.” ACS Annual Spring Meeting, Biotechnology Division. New Orleans, LA. Mar 18, 2018.</w:t>
      </w:r>
    </w:p>
    <w:p w14:paraId="17348E72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Charkhabi, S., Jackson, K. and </w:t>
      </w: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 “Wireless Resonators Proposed for Monitoring Diabetic Foot Ulcers.” Diabetic Lower Extremity Symposium, Boston, MA Nov 2-3, 2017.</w:t>
      </w:r>
    </w:p>
    <w:p w14:paraId="56496EA0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Charkhabi, S., Beierle, A., and </w:t>
      </w: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 “Wireless Measurement of Enzymatic Degradation Kinetics with a Resonant Antenna Biosensor.” AICHE Annual Conference, Minneapolis, MN. Oct 30, 2017.</w:t>
      </w:r>
    </w:p>
    <w:p w14:paraId="5A25C757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</w:rPr>
        <w:t xml:space="preserve">Kallmyer, N, and </w:t>
      </w: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 “Substrate-wrapped Carbon Nanotubes as Enzyme Sensors.” AICHE Annual Conference, Minneapolis, MN. Nov 1, 2017. </w:t>
      </w:r>
    </w:p>
    <w:p w14:paraId="765D3EED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</w:t>
      </w:r>
      <w:r w:rsidRPr="00FC174D">
        <w:rPr>
          <w:rFonts w:ascii="Calibri" w:hAnsi="Calibri"/>
        </w:rPr>
        <w:t>. “Prototyping Proteins and Proteases for Biosensors and Enzyme Responsive Materials.”, ISU Microbiology Graduate Program Interdepartmental Fall Retreat, Oct 19, 2017.</w:t>
      </w:r>
    </w:p>
    <w:p w14:paraId="724400A2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Nigel, </w:t>
      </w:r>
      <w:r w:rsidRPr="00FC174D">
        <w:rPr>
          <w:rFonts w:ascii="Calibri" w:hAnsi="Calibri"/>
        </w:rPr>
        <w:t xml:space="preserve">and Kallmyer, N. “Carbon Nanotube Based Optical Sensors for Biomanufacturing.” BMES </w:t>
      </w:r>
      <w:proofErr w:type="spellStart"/>
      <w:r w:rsidRPr="00FC174D">
        <w:rPr>
          <w:rFonts w:ascii="Calibri" w:hAnsi="Calibri"/>
        </w:rPr>
        <w:t>ABioM</w:t>
      </w:r>
      <w:proofErr w:type="spellEnd"/>
      <w:r w:rsidRPr="00FC174D">
        <w:rPr>
          <w:rFonts w:ascii="Calibri" w:hAnsi="Calibri"/>
        </w:rPr>
        <w:t xml:space="preserve"> Meeting, Madison WI, Aug 8, 2017</w:t>
      </w:r>
    </w:p>
    <w:p w14:paraId="35D92E7A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Nigel, </w:t>
      </w:r>
      <w:r w:rsidRPr="00FC174D">
        <w:rPr>
          <w:rFonts w:ascii="Calibri" w:hAnsi="Calibri"/>
        </w:rPr>
        <w:t>“M-file Toolbox Method of Teaching Numerical Methods to Chemical Engineers.” ASEE Chemical Engineering Faculty Summer School, Raleigh, NC July, 2017</w:t>
      </w:r>
    </w:p>
    <w:p w14:paraId="67D8E040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Nigel, et al. </w:t>
      </w:r>
      <w:r w:rsidRPr="00FC174D">
        <w:rPr>
          <w:rFonts w:ascii="Calibri" w:hAnsi="Calibri"/>
        </w:rPr>
        <w:t>“High-throughput screening of hydrolytic enzyme activity via wireless antennas with embedded (bio)-logic.” American Chemical Society Spring Meeting, San Francisco, April 4, 2017.</w:t>
      </w:r>
    </w:p>
    <w:p w14:paraId="061FE09A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 F., </w:t>
      </w:r>
      <w:r w:rsidRPr="00FC174D">
        <w:rPr>
          <w:rFonts w:ascii="Calibri" w:hAnsi="Calibri"/>
        </w:rPr>
        <w:t xml:space="preserve">McAuliffe, J., </w:t>
      </w:r>
      <w:proofErr w:type="spellStart"/>
      <w:r w:rsidRPr="00FC174D">
        <w:rPr>
          <w:rFonts w:ascii="Calibri" w:hAnsi="Calibri"/>
        </w:rPr>
        <w:t>Becht</w:t>
      </w:r>
      <w:proofErr w:type="spellEnd"/>
      <w:r w:rsidRPr="00FC174D">
        <w:rPr>
          <w:rFonts w:ascii="Calibri" w:hAnsi="Calibri"/>
        </w:rPr>
        <w:t xml:space="preserve">, G.A., </w:t>
      </w:r>
      <w:proofErr w:type="spellStart"/>
      <w:r w:rsidRPr="00FC174D">
        <w:rPr>
          <w:rFonts w:ascii="Calibri" w:hAnsi="Calibri"/>
        </w:rPr>
        <w:t>Mehdizadeh</w:t>
      </w:r>
      <w:proofErr w:type="spellEnd"/>
      <w:r w:rsidRPr="00FC174D">
        <w:rPr>
          <w:rFonts w:ascii="Calibri" w:hAnsi="Calibri"/>
        </w:rPr>
        <w:t xml:space="preserve">, M., </w:t>
      </w:r>
      <w:proofErr w:type="spellStart"/>
      <w:r w:rsidRPr="00FC174D">
        <w:rPr>
          <w:rFonts w:ascii="Calibri" w:hAnsi="Calibri"/>
        </w:rPr>
        <w:t>Munos</w:t>
      </w:r>
      <w:proofErr w:type="spellEnd"/>
      <w:r w:rsidRPr="00FC174D">
        <w:rPr>
          <w:rFonts w:ascii="Calibri" w:hAnsi="Calibri"/>
        </w:rPr>
        <w:t xml:space="preserve">, J., Wang, R., Delaney, W.J. “Hydrolytic Enzymes as ‘Bio-Logic’ for Wireless and </w:t>
      </w:r>
      <w:proofErr w:type="spellStart"/>
      <w:r w:rsidRPr="00FC174D">
        <w:rPr>
          <w:rFonts w:ascii="Calibri" w:hAnsi="Calibri"/>
        </w:rPr>
        <w:t>Chipless</w:t>
      </w:r>
      <w:proofErr w:type="spellEnd"/>
      <w:r w:rsidRPr="00FC174D">
        <w:rPr>
          <w:rFonts w:ascii="Calibri" w:hAnsi="Calibri"/>
        </w:rPr>
        <w:t xml:space="preserve"> Biosensors.” Chemical Heritage Foundation Innovation Day 2015, Philadelphia, PA 2015</w:t>
      </w:r>
    </w:p>
    <w:p w14:paraId="0FF83643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 F. </w:t>
      </w:r>
      <w:r w:rsidRPr="00FC174D">
        <w:rPr>
          <w:rFonts w:ascii="Calibri" w:hAnsi="Calibri"/>
        </w:rPr>
        <w:t xml:space="preserve">and Michael Strano, “Carbon Nanotube Based Optical Sensors for Proteins and </w:t>
      </w:r>
      <w:proofErr w:type="spellStart"/>
      <w:r w:rsidRPr="00FC174D">
        <w:rPr>
          <w:rFonts w:ascii="Calibri" w:hAnsi="Calibri"/>
        </w:rPr>
        <w:t>Glycans</w:t>
      </w:r>
      <w:proofErr w:type="spellEnd"/>
      <w:r w:rsidRPr="00FC174D">
        <w:rPr>
          <w:rFonts w:ascii="Calibri" w:hAnsi="Calibri"/>
        </w:rPr>
        <w:t xml:space="preserve"> – Applications in Biomanufacturing Process Control.” NIST Panel at Koch Institute, Nov 2012</w:t>
      </w:r>
    </w:p>
    <w:p w14:paraId="4046524D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 “Carbon Nanotube Based Optical Sensors for Proteins and </w:t>
      </w:r>
      <w:proofErr w:type="spellStart"/>
      <w:r w:rsidRPr="00FC174D">
        <w:rPr>
          <w:rFonts w:ascii="Calibri" w:hAnsi="Calibri"/>
        </w:rPr>
        <w:t>Glycans</w:t>
      </w:r>
      <w:proofErr w:type="spellEnd"/>
      <w:r w:rsidRPr="00FC174D">
        <w:rPr>
          <w:rFonts w:ascii="Calibri" w:hAnsi="Calibri"/>
        </w:rPr>
        <w:t xml:space="preserve"> – Applications in Biomanufacturing.” </w:t>
      </w:r>
      <w:proofErr w:type="spellStart"/>
      <w:r w:rsidRPr="00FC174D">
        <w:rPr>
          <w:rFonts w:ascii="Calibri" w:hAnsi="Calibri"/>
        </w:rPr>
        <w:t>ChemE</w:t>
      </w:r>
      <w:proofErr w:type="spellEnd"/>
      <w:r w:rsidRPr="00FC174D">
        <w:rPr>
          <w:rFonts w:ascii="Calibri" w:hAnsi="Calibri"/>
        </w:rPr>
        <w:t xml:space="preserve"> Department Student Seminar, October 2012</w:t>
      </w:r>
    </w:p>
    <w:p w14:paraId="64D02305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, Jin-Ho Ahn, Jong-Ho Kim, </w:t>
      </w:r>
      <w:proofErr w:type="spellStart"/>
      <w:r w:rsidRPr="00FC174D">
        <w:rPr>
          <w:rFonts w:ascii="Calibri" w:hAnsi="Calibri"/>
        </w:rPr>
        <w:t>Jingqing</w:t>
      </w:r>
      <w:proofErr w:type="spellEnd"/>
      <w:r w:rsidRPr="00FC174D">
        <w:rPr>
          <w:rFonts w:ascii="Calibri" w:hAnsi="Calibri"/>
        </w:rPr>
        <w:t xml:space="preserve"> Zhang, </w:t>
      </w:r>
      <w:proofErr w:type="spellStart"/>
      <w:r w:rsidRPr="00FC174D">
        <w:rPr>
          <w:rFonts w:ascii="Calibri" w:hAnsi="Calibri"/>
        </w:rPr>
        <w:t>Arde</w:t>
      </w:r>
      <w:proofErr w:type="spellEnd"/>
      <w:r w:rsidRPr="00FC174D">
        <w:rPr>
          <w:rFonts w:ascii="Calibri" w:hAnsi="Calibri"/>
        </w:rPr>
        <w:t xml:space="preserve"> A. </w:t>
      </w:r>
      <w:proofErr w:type="spellStart"/>
      <w:r w:rsidRPr="00FC174D">
        <w:rPr>
          <w:rFonts w:ascii="Calibri" w:hAnsi="Calibri"/>
        </w:rPr>
        <w:t>Boghossian</w:t>
      </w:r>
      <w:proofErr w:type="spellEnd"/>
      <w:r w:rsidRPr="00FC174D">
        <w:rPr>
          <w:rFonts w:ascii="Calibri" w:hAnsi="Calibri"/>
        </w:rPr>
        <w:t>, and Michael S. Strano. “Transduction of Glycan-Lectin Binding using Near Infrared Fluorescent Single Walled Carbon Nanotubes for Glycan Profiling.” APS March Meeting, Boston. March, 2012.</w:t>
      </w:r>
    </w:p>
    <w:p w14:paraId="1FDC68DC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 xml:space="preserve">Reuel, Nigel F. </w:t>
      </w:r>
      <w:r w:rsidRPr="00FC174D">
        <w:rPr>
          <w:rFonts w:ascii="Calibri" w:hAnsi="Calibri"/>
        </w:rPr>
        <w:t>“Nanotechnology meets Biology – Advances and Safety.” Invited Talk at MIT EHS, Jan. 2012.</w:t>
      </w:r>
    </w:p>
    <w:p w14:paraId="65AF84EE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, Jin-Ho Ahn, Jong-Ho Kim, </w:t>
      </w:r>
      <w:proofErr w:type="spellStart"/>
      <w:r w:rsidRPr="00FC174D">
        <w:rPr>
          <w:rFonts w:ascii="Calibri" w:hAnsi="Calibri"/>
        </w:rPr>
        <w:t>Jingqing</w:t>
      </w:r>
      <w:proofErr w:type="spellEnd"/>
      <w:r w:rsidRPr="00FC174D">
        <w:rPr>
          <w:rFonts w:ascii="Calibri" w:hAnsi="Calibri"/>
        </w:rPr>
        <w:t xml:space="preserve"> Zhang, </w:t>
      </w:r>
      <w:proofErr w:type="spellStart"/>
      <w:r w:rsidRPr="00FC174D">
        <w:rPr>
          <w:rFonts w:ascii="Calibri" w:hAnsi="Calibri"/>
        </w:rPr>
        <w:t>Arde</w:t>
      </w:r>
      <w:proofErr w:type="spellEnd"/>
      <w:r w:rsidRPr="00FC174D">
        <w:rPr>
          <w:rFonts w:ascii="Calibri" w:hAnsi="Calibri"/>
        </w:rPr>
        <w:t xml:space="preserve"> A. </w:t>
      </w:r>
      <w:proofErr w:type="spellStart"/>
      <w:r w:rsidRPr="00FC174D">
        <w:rPr>
          <w:rFonts w:ascii="Calibri" w:hAnsi="Calibri"/>
        </w:rPr>
        <w:t>Boghossian</w:t>
      </w:r>
      <w:proofErr w:type="spellEnd"/>
      <w:r w:rsidRPr="00FC174D">
        <w:rPr>
          <w:rFonts w:ascii="Calibri" w:hAnsi="Calibri"/>
        </w:rPr>
        <w:t xml:space="preserve">, and Michael S. Strano. “Transduction of Glycan-Lectin Binding using Near </w:t>
      </w:r>
      <w:r w:rsidRPr="00FC174D">
        <w:rPr>
          <w:rFonts w:ascii="Calibri" w:hAnsi="Calibri"/>
        </w:rPr>
        <w:lastRenderedPageBreak/>
        <w:t xml:space="preserve">Infrared Fluorescent Single Walled Carbon Nanotubes for Glycan Profiling.” </w:t>
      </w:r>
      <w:proofErr w:type="spellStart"/>
      <w:r w:rsidRPr="00FC174D">
        <w:rPr>
          <w:rFonts w:ascii="Calibri" w:hAnsi="Calibri"/>
        </w:rPr>
        <w:t>BioMAN</w:t>
      </w:r>
      <w:proofErr w:type="spellEnd"/>
      <w:r w:rsidRPr="00FC174D">
        <w:rPr>
          <w:rFonts w:ascii="Calibri" w:hAnsi="Calibri"/>
        </w:rPr>
        <w:t xml:space="preserve"> MIT. Boston. 18 Nov. 2011.</w:t>
      </w:r>
    </w:p>
    <w:p w14:paraId="198B8378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F.</w:t>
      </w:r>
      <w:r w:rsidRPr="00FC174D">
        <w:rPr>
          <w:rFonts w:ascii="Calibri" w:hAnsi="Calibri"/>
        </w:rPr>
        <w:t xml:space="preserve">, Jin-Ho Ahn, Jong-Ho Kim, </w:t>
      </w:r>
      <w:proofErr w:type="spellStart"/>
      <w:r w:rsidRPr="00FC174D">
        <w:rPr>
          <w:rFonts w:ascii="Calibri" w:hAnsi="Calibri"/>
        </w:rPr>
        <w:t>Jingqing</w:t>
      </w:r>
      <w:proofErr w:type="spellEnd"/>
      <w:r w:rsidRPr="00FC174D">
        <w:rPr>
          <w:rFonts w:ascii="Calibri" w:hAnsi="Calibri"/>
        </w:rPr>
        <w:t xml:space="preserve"> Zhang, </w:t>
      </w:r>
      <w:proofErr w:type="spellStart"/>
      <w:r w:rsidRPr="00FC174D">
        <w:rPr>
          <w:rFonts w:ascii="Calibri" w:hAnsi="Calibri"/>
        </w:rPr>
        <w:t>Arde</w:t>
      </w:r>
      <w:proofErr w:type="spellEnd"/>
      <w:r w:rsidRPr="00FC174D">
        <w:rPr>
          <w:rFonts w:ascii="Calibri" w:hAnsi="Calibri"/>
        </w:rPr>
        <w:t xml:space="preserve"> A. </w:t>
      </w:r>
      <w:proofErr w:type="spellStart"/>
      <w:r w:rsidRPr="00FC174D">
        <w:rPr>
          <w:rFonts w:ascii="Calibri" w:hAnsi="Calibri"/>
        </w:rPr>
        <w:t>Boghossian</w:t>
      </w:r>
      <w:proofErr w:type="spellEnd"/>
      <w:r w:rsidRPr="00FC174D">
        <w:rPr>
          <w:rFonts w:ascii="Calibri" w:hAnsi="Calibri"/>
        </w:rPr>
        <w:t>, and Michael S. Strano. “A Weak Affinity Dynamic Microarray for Glycan Profiling: modeling and preliminary experimentation of a high-throughput tool for screening and profiling glycoproteins.” 21</w:t>
      </w:r>
      <w:r w:rsidRPr="00FC174D">
        <w:rPr>
          <w:rFonts w:ascii="Calibri" w:hAnsi="Calibri"/>
          <w:vertAlign w:val="superscript"/>
        </w:rPr>
        <w:t>st</w:t>
      </w:r>
      <w:r w:rsidRPr="00FC174D">
        <w:rPr>
          <w:rFonts w:ascii="Calibri" w:hAnsi="Calibri"/>
        </w:rPr>
        <w:t xml:space="preserve"> </w:t>
      </w:r>
      <w:proofErr w:type="spellStart"/>
      <w:r w:rsidRPr="00FC174D">
        <w:rPr>
          <w:rFonts w:ascii="Calibri" w:hAnsi="Calibri"/>
        </w:rPr>
        <w:t>Int</w:t>
      </w:r>
      <w:proofErr w:type="spellEnd"/>
      <w:r w:rsidRPr="00FC174D">
        <w:rPr>
          <w:rFonts w:ascii="Calibri" w:hAnsi="Calibri"/>
        </w:rPr>
        <w:t xml:space="preserve"> Symposium on </w:t>
      </w:r>
      <w:proofErr w:type="spellStart"/>
      <w:r w:rsidRPr="00FC174D">
        <w:rPr>
          <w:rFonts w:ascii="Calibri" w:hAnsi="Calibri"/>
        </w:rPr>
        <w:t>Glycoconjugates</w:t>
      </w:r>
      <w:proofErr w:type="spellEnd"/>
      <w:r w:rsidRPr="00FC174D">
        <w:rPr>
          <w:rFonts w:ascii="Calibri" w:hAnsi="Calibri"/>
        </w:rPr>
        <w:t>. Vienna. 21-26 Aug. 2011.</w:t>
      </w:r>
    </w:p>
    <w:p w14:paraId="183F4061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</w:t>
      </w:r>
      <w:r w:rsidRPr="00FC174D">
        <w:rPr>
          <w:rFonts w:ascii="Calibri" w:hAnsi="Calibri"/>
        </w:rPr>
        <w:t>., Jin-Ho Ahn, and Michael S. Strano. “Sweet-Sensing.” MRS Fall Meeting. Boston, 1-3 Dec. 2010.</w:t>
      </w:r>
    </w:p>
    <w:p w14:paraId="4D957C0A" w14:textId="77777777" w:rsidR="00FC174D" w:rsidRPr="00FC174D" w:rsidRDefault="00FC174D" w:rsidP="00FC174D">
      <w:pPr>
        <w:numPr>
          <w:ilvl w:val="0"/>
          <w:numId w:val="19"/>
        </w:numPr>
        <w:ind w:left="1800"/>
        <w:rPr>
          <w:rFonts w:ascii="Calibri" w:hAnsi="Calibri"/>
        </w:rPr>
      </w:pPr>
      <w:r w:rsidRPr="00FC174D">
        <w:rPr>
          <w:rFonts w:ascii="Calibri" w:hAnsi="Calibri"/>
          <w:b/>
        </w:rPr>
        <w:t>Reuel, Nigel F</w:t>
      </w:r>
      <w:r w:rsidRPr="00FC174D">
        <w:rPr>
          <w:rFonts w:ascii="Calibri" w:hAnsi="Calibri"/>
        </w:rPr>
        <w:t xml:space="preserve">., Jin-Ho Ahn, and Michael S. Strano. “A Weak Affinity Dynamic Microarray for Glycan Profiling: a concept for optimized, high-throughput screening and profiling of glycoproteins.” CFG Glycan Array Conference 2010. Atlanta, 19-21 September. And ACS National Meeting 2010. Boston, August.  </w:t>
      </w:r>
    </w:p>
    <w:p w14:paraId="24680DF3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7B5E657A" w14:textId="77777777" w:rsidR="00C75C6A" w:rsidRPr="007E2BF9" w:rsidRDefault="00C75C6A" w:rsidP="00C75C6A">
      <w:pPr>
        <w:pStyle w:val="ListParagraph"/>
        <w:numPr>
          <w:ilvl w:val="2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Other Scholarly Contributions</w:t>
      </w:r>
    </w:p>
    <w:p w14:paraId="6F67E85D" w14:textId="1C5417C6" w:rsidR="00C75C6A" w:rsidRPr="007E2BF9" w:rsidRDefault="00C75C6A" w:rsidP="00C75C6A">
      <w:pPr>
        <w:ind w:left="720"/>
        <w:rPr>
          <w:rFonts w:ascii="Calibri" w:hAnsi="Calibri"/>
        </w:rPr>
      </w:pPr>
    </w:p>
    <w:p w14:paraId="7F0806B8" w14:textId="77777777" w:rsidR="00520B2B" w:rsidRPr="00520B2B" w:rsidRDefault="00520B2B" w:rsidP="000F5ED4">
      <w:pPr>
        <w:numPr>
          <w:ilvl w:val="0"/>
          <w:numId w:val="26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 xml:space="preserve">James, Conrad D; McClain, Jaime L; </w:t>
      </w:r>
      <w:proofErr w:type="spellStart"/>
      <w:r w:rsidRPr="00520B2B">
        <w:rPr>
          <w:rFonts w:ascii="Calibri" w:hAnsi="Calibri"/>
        </w:rPr>
        <w:t>Achyuthan</w:t>
      </w:r>
      <w:proofErr w:type="spellEnd"/>
      <w:r w:rsidRPr="00520B2B">
        <w:rPr>
          <w:rFonts w:ascii="Calibri" w:hAnsi="Calibri"/>
        </w:rPr>
        <w:t xml:space="preserve">, </w:t>
      </w:r>
      <w:proofErr w:type="spellStart"/>
      <w:r w:rsidRPr="00520B2B">
        <w:rPr>
          <w:rFonts w:ascii="Calibri" w:hAnsi="Calibri"/>
        </w:rPr>
        <w:t>Komandoor</w:t>
      </w:r>
      <w:proofErr w:type="spellEnd"/>
      <w:r w:rsidRPr="00520B2B">
        <w:rPr>
          <w:rFonts w:ascii="Calibri" w:hAnsi="Calibri"/>
        </w:rPr>
        <w:t xml:space="preserve">; Bourdon, Christopher Jay; </w:t>
      </w:r>
      <w:proofErr w:type="spellStart"/>
      <w:r w:rsidRPr="00520B2B">
        <w:rPr>
          <w:rFonts w:ascii="Calibri" w:hAnsi="Calibri"/>
        </w:rPr>
        <w:t>Rahimian</w:t>
      </w:r>
      <w:proofErr w:type="spellEnd"/>
      <w:r w:rsidRPr="00520B2B">
        <w:rPr>
          <w:rFonts w:ascii="Calibri" w:hAnsi="Calibri"/>
        </w:rPr>
        <w:t xml:space="preserve">, Kamyar; </w:t>
      </w:r>
      <w:proofErr w:type="spellStart"/>
      <w:r w:rsidRPr="00520B2B">
        <w:rPr>
          <w:rFonts w:ascii="Calibri" w:hAnsi="Calibri"/>
        </w:rPr>
        <w:t>Galambos</w:t>
      </w:r>
      <w:proofErr w:type="spellEnd"/>
      <w:r w:rsidRPr="00520B2B">
        <w:rPr>
          <w:rFonts w:ascii="Calibri" w:hAnsi="Calibri"/>
        </w:rPr>
        <w:t xml:space="preserve">, Paul C; </w:t>
      </w:r>
      <w:proofErr w:type="spellStart"/>
      <w:r w:rsidRPr="00520B2B">
        <w:rPr>
          <w:rFonts w:ascii="Calibri" w:hAnsi="Calibri"/>
        </w:rPr>
        <w:t>Derzon</w:t>
      </w:r>
      <w:proofErr w:type="spellEnd"/>
      <w:r w:rsidRPr="00520B2B">
        <w:rPr>
          <w:rFonts w:ascii="Calibri" w:hAnsi="Calibri"/>
        </w:rPr>
        <w:t xml:space="preserve">, Mark S; Reuel, Nigel; “A Portable Bead-Based Detection System with Integrated Magnetic </w:t>
      </w:r>
      <w:proofErr w:type="spellStart"/>
      <w:r w:rsidRPr="00520B2B">
        <w:rPr>
          <w:rFonts w:ascii="Calibri" w:hAnsi="Calibri"/>
        </w:rPr>
        <w:t>Preconcentration</w:t>
      </w:r>
      <w:proofErr w:type="spellEnd"/>
      <w:r w:rsidRPr="00520B2B">
        <w:rPr>
          <w:rFonts w:ascii="Calibri" w:hAnsi="Calibri"/>
        </w:rPr>
        <w:t xml:space="preserve"> and </w:t>
      </w:r>
      <w:proofErr w:type="spellStart"/>
      <w:r w:rsidRPr="00520B2B">
        <w:rPr>
          <w:rFonts w:ascii="Calibri" w:hAnsi="Calibri"/>
        </w:rPr>
        <w:t>Dielectrophoretic</w:t>
      </w:r>
      <w:proofErr w:type="spellEnd"/>
      <w:r w:rsidRPr="00520B2B">
        <w:rPr>
          <w:rFonts w:ascii="Calibri" w:hAnsi="Calibri"/>
        </w:rPr>
        <w:t xml:space="preserve"> Multichannel Cytometry.” Sandia National Lab Public Report 2008.</w:t>
      </w:r>
    </w:p>
    <w:p w14:paraId="71F6B92D" w14:textId="77777777" w:rsidR="00520B2B" w:rsidRPr="00520B2B" w:rsidRDefault="00520B2B" w:rsidP="000F5ED4">
      <w:pPr>
        <w:numPr>
          <w:ilvl w:val="0"/>
          <w:numId w:val="26"/>
        </w:numPr>
        <w:ind w:left="1800"/>
        <w:rPr>
          <w:rFonts w:ascii="Calibri" w:hAnsi="Calibri"/>
        </w:rPr>
      </w:pPr>
      <w:r w:rsidRPr="00520B2B">
        <w:rPr>
          <w:rFonts w:ascii="Calibri" w:hAnsi="Calibri"/>
        </w:rPr>
        <w:t>Reuel, N. F. “Development of the MD Ring: A Micro-</w:t>
      </w:r>
      <w:proofErr w:type="gramStart"/>
      <w:r w:rsidRPr="00520B2B">
        <w:rPr>
          <w:rFonts w:ascii="Calibri" w:hAnsi="Calibri"/>
        </w:rPr>
        <w:t>passive</w:t>
      </w:r>
      <w:proofErr w:type="gramEnd"/>
      <w:r w:rsidRPr="00520B2B">
        <w:rPr>
          <w:rFonts w:ascii="Calibri" w:hAnsi="Calibri"/>
        </w:rPr>
        <w:t xml:space="preserve"> Glucose Sensor for Diabetics.” BYU Honors Thesis. 2008.</w:t>
      </w:r>
    </w:p>
    <w:p w14:paraId="34B192BB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2034B9D6" w14:textId="5489080B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Patents, Disclosures</w:t>
      </w:r>
      <w:r w:rsidR="00E92E00" w:rsidRPr="007E2BF9">
        <w:rPr>
          <w:rFonts w:ascii="Calibri" w:hAnsi="Calibri"/>
        </w:rPr>
        <w:t>,</w:t>
      </w:r>
      <w:r w:rsidRPr="007E2BF9">
        <w:rPr>
          <w:rFonts w:ascii="Calibri" w:hAnsi="Calibri"/>
        </w:rPr>
        <w:t xml:space="preserve"> and Technology Transfer</w:t>
      </w:r>
    </w:p>
    <w:p w14:paraId="21CA0D54" w14:textId="7D3F7B62" w:rsidR="00C75C6A" w:rsidRPr="007E2BF9" w:rsidRDefault="00C75C6A" w:rsidP="00C75C6A">
      <w:pPr>
        <w:ind w:left="720"/>
        <w:rPr>
          <w:rFonts w:ascii="Calibri" w:hAnsi="Calibri"/>
        </w:rPr>
      </w:pPr>
    </w:p>
    <w:p w14:paraId="5ED83CC9" w14:textId="0091058B" w:rsidR="00B65A7A" w:rsidRPr="00B65A7A" w:rsidRDefault="00B65A7A" w:rsidP="00B65A7A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t xml:space="preserve">Reuel, N. F.; </w:t>
      </w:r>
      <w:r>
        <w:rPr>
          <w:rFonts w:ascii="Calibri" w:hAnsi="Calibri"/>
        </w:rPr>
        <w:t xml:space="preserve">Carr, Adam, “ISURF 04856 </w:t>
      </w:r>
      <w:r w:rsidRPr="00B65A7A">
        <w:rPr>
          <w:rFonts w:ascii="Calibri" w:hAnsi="Calibri"/>
        </w:rPr>
        <w:t>Resonant sensors for wireless, online monitoring of cell concentration in biomanufacturing</w:t>
      </w:r>
      <w:r>
        <w:rPr>
          <w:rFonts w:ascii="Calibri" w:hAnsi="Calibri"/>
        </w:rPr>
        <w:t xml:space="preserve">.” </w:t>
      </w:r>
      <w:r w:rsidR="00360375">
        <w:rPr>
          <w:rFonts w:ascii="Calibri" w:hAnsi="Calibri"/>
        </w:rPr>
        <w:t xml:space="preserve">(2018) Provisional in process. </w:t>
      </w:r>
      <w:r>
        <w:rPr>
          <w:rFonts w:ascii="Calibri" w:hAnsi="Calibri"/>
        </w:rPr>
        <w:t>Optioned by Skroot Laboratory Inc.</w:t>
      </w:r>
    </w:p>
    <w:p w14:paraId="0B44AC69" w14:textId="6DEE274B" w:rsid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t xml:space="preserve">Reuel, N. F.; </w:t>
      </w:r>
      <w:r>
        <w:rPr>
          <w:rFonts w:ascii="Calibri" w:hAnsi="Calibri"/>
        </w:rPr>
        <w:t>Charkhabi, Sadaf, “</w:t>
      </w:r>
      <w:r w:rsidRPr="00BF0135">
        <w:rPr>
          <w:rFonts w:ascii="Calibri" w:hAnsi="Calibri"/>
        </w:rPr>
        <w:t>ISURF 04748 Ion Sensing with Multiplex Array of Resonant Sensors</w:t>
      </w:r>
      <w:r>
        <w:rPr>
          <w:rFonts w:ascii="Calibri" w:hAnsi="Calibri"/>
        </w:rPr>
        <w:t xml:space="preserve">.” </w:t>
      </w:r>
      <w:r w:rsidR="00360375">
        <w:rPr>
          <w:rFonts w:ascii="Calibri" w:hAnsi="Calibri"/>
        </w:rPr>
        <w:t>(2018)</w:t>
      </w:r>
    </w:p>
    <w:p w14:paraId="341C769E" w14:textId="176E0D7E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t xml:space="preserve">Reuel, N. F.; </w:t>
      </w:r>
      <w:r>
        <w:rPr>
          <w:rFonts w:ascii="Calibri" w:hAnsi="Calibri"/>
        </w:rPr>
        <w:t xml:space="preserve">Bartlett, Michael; Charkhabi, Sadaf; Hwang, </w:t>
      </w:r>
      <w:r w:rsidR="00C97407">
        <w:rPr>
          <w:rFonts w:ascii="Calibri" w:hAnsi="Calibri"/>
        </w:rPr>
        <w:t>Dohg</w:t>
      </w:r>
      <w:r w:rsidRPr="00BF0135">
        <w:rPr>
          <w:rFonts w:ascii="Calibri" w:hAnsi="Calibri"/>
        </w:rPr>
        <w:t>yu</w:t>
      </w:r>
      <w:r>
        <w:rPr>
          <w:rFonts w:ascii="Calibri" w:hAnsi="Calibri"/>
        </w:rPr>
        <w:t xml:space="preserve">, “ISURF 04747 </w:t>
      </w:r>
      <w:r w:rsidRPr="00BF0135">
        <w:rPr>
          <w:rFonts w:ascii="Calibri" w:hAnsi="Calibri"/>
        </w:rPr>
        <w:t>Kirigami Enabled Resonators for Stretch and Force Sensing and Wireless Power Transfer Switch in Soft Materials.</w:t>
      </w:r>
      <w:r>
        <w:rPr>
          <w:rFonts w:ascii="Calibri" w:hAnsi="Calibri"/>
        </w:rPr>
        <w:t>” Disclosure filed to discus</w:t>
      </w:r>
      <w:r w:rsidR="00360375">
        <w:rPr>
          <w:rFonts w:ascii="Calibri" w:hAnsi="Calibri"/>
        </w:rPr>
        <w:t>s technology at DuPont and DOW (2018)</w:t>
      </w:r>
    </w:p>
    <w:p w14:paraId="0B8DAF5E" w14:textId="5B84121C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>
        <w:rPr>
          <w:rFonts w:ascii="Calibri" w:hAnsi="Calibri"/>
          <w:b/>
        </w:rPr>
        <w:t xml:space="preserve">Reuel, N. F.; </w:t>
      </w:r>
      <w:r>
        <w:rPr>
          <w:rFonts w:ascii="Calibri" w:hAnsi="Calibri"/>
        </w:rPr>
        <w:t xml:space="preserve">Charkhabi, Sadaf, “ISURF 04749 </w:t>
      </w:r>
      <w:r w:rsidRPr="00BF0135">
        <w:rPr>
          <w:rFonts w:ascii="Calibri" w:hAnsi="Calibri"/>
        </w:rPr>
        <w:t>Wireless Tissue Dielectric Spectroscopy with Resonant Sensors</w:t>
      </w:r>
      <w:r>
        <w:rPr>
          <w:rFonts w:ascii="Calibri" w:hAnsi="Calibri"/>
        </w:rPr>
        <w:t xml:space="preserve">.” </w:t>
      </w:r>
      <w:r w:rsidR="00360375">
        <w:rPr>
          <w:rFonts w:ascii="Calibri" w:hAnsi="Calibri"/>
        </w:rPr>
        <w:t>Provisiona</w:t>
      </w:r>
      <w:r w:rsidR="00C97407">
        <w:rPr>
          <w:rFonts w:ascii="Calibri" w:hAnsi="Calibri"/>
        </w:rPr>
        <w:t>l</w:t>
      </w:r>
      <w:r w:rsidR="00360375">
        <w:rPr>
          <w:rFonts w:ascii="Calibri" w:hAnsi="Calibri"/>
        </w:rPr>
        <w:t xml:space="preserve"> filed</w:t>
      </w:r>
      <w:r w:rsidR="00C97407">
        <w:rPr>
          <w:rFonts w:ascii="Calibri" w:hAnsi="Calibri"/>
        </w:rPr>
        <w:t xml:space="preserve"> (2018)</w:t>
      </w:r>
      <w:r>
        <w:rPr>
          <w:rFonts w:ascii="Calibri" w:hAnsi="Calibri"/>
        </w:rPr>
        <w:t>.</w:t>
      </w:r>
    </w:p>
    <w:p w14:paraId="73F8BF21" w14:textId="574B9FF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</w:rPr>
        <w:t xml:space="preserve">Reuel, N. F.; </w:t>
      </w:r>
      <w:r w:rsidRPr="00BF0135">
        <w:rPr>
          <w:rFonts w:ascii="Calibri" w:hAnsi="Calibri"/>
        </w:rPr>
        <w:t>Dopp, Jared, “ISURF 04757 Methods for producing large scale extract and genetic templates for protein prototyping with cell free protein synthesis.” Disclosure on hold for more data (2018)</w:t>
      </w:r>
    </w:p>
    <w:p w14:paraId="28C95DCF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 xml:space="preserve">Reuel, Nigel Forest; </w:t>
      </w:r>
      <w:r w:rsidRPr="00BF0135">
        <w:rPr>
          <w:rFonts w:ascii="Calibri" w:hAnsi="Calibri"/>
        </w:rPr>
        <w:t>Sadaf Charkhabi, “ISURF 04633 Resonant Frequency Shift Sensors.” Provisional filed (2018)</w:t>
      </w:r>
    </w:p>
    <w:p w14:paraId="50209BC0" w14:textId="34E41A52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lastRenderedPageBreak/>
        <w:t xml:space="preserve">Reuel, N.F. </w:t>
      </w:r>
      <w:r w:rsidRPr="00BF0135">
        <w:rPr>
          <w:rFonts w:ascii="Calibri" w:hAnsi="Calibri"/>
          <w:bCs/>
        </w:rPr>
        <w:t>Kallmyer, Nathaniel, “</w:t>
      </w:r>
      <w:r w:rsidRPr="00BF0135">
        <w:rPr>
          <w:rFonts w:ascii="Calibri" w:hAnsi="Calibri"/>
        </w:rPr>
        <w:t>ISURF 04667 Optical nanosensors for hydrolytic enzyme characterization.” Provisional filed (2017)</w:t>
      </w:r>
      <w:r w:rsidR="00360375">
        <w:rPr>
          <w:rFonts w:ascii="Calibri" w:hAnsi="Calibri"/>
        </w:rPr>
        <w:t>, patent filed 2019.</w:t>
      </w:r>
    </w:p>
    <w:p w14:paraId="0E03EE84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>Reuel, Nigel Forest;</w:t>
      </w:r>
      <w:r w:rsidRPr="00BF0135">
        <w:rPr>
          <w:rFonts w:ascii="Calibri" w:hAnsi="Calibri"/>
        </w:rPr>
        <w:t xml:space="preserve"> McAuliffe, Joseph C, “Radio frequency bio-sensor.” US Patent App. 14/872,178 (2015)</w:t>
      </w:r>
    </w:p>
    <w:p w14:paraId="47E208A8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>Nigel F. Reuel,</w:t>
      </w:r>
      <w:r w:rsidRPr="00BF0135">
        <w:rPr>
          <w:rFonts w:ascii="Calibri" w:hAnsi="Calibri"/>
        </w:rPr>
        <w:t> </w:t>
      </w:r>
      <w:proofErr w:type="spellStart"/>
      <w:r w:rsidRPr="00BF0135">
        <w:rPr>
          <w:rFonts w:ascii="Calibri" w:hAnsi="Calibri"/>
        </w:rPr>
        <w:t>Micheal</w:t>
      </w:r>
      <w:proofErr w:type="spellEnd"/>
      <w:r w:rsidRPr="00BF0135">
        <w:rPr>
          <w:rFonts w:ascii="Calibri" w:hAnsi="Calibri"/>
        </w:rPr>
        <w:t xml:space="preserve"> S. Strano, Ramon Wahl, Bernhard </w:t>
      </w:r>
      <w:proofErr w:type="spellStart"/>
      <w:r w:rsidRPr="00BF0135">
        <w:rPr>
          <w:rFonts w:ascii="Calibri" w:hAnsi="Calibri"/>
        </w:rPr>
        <w:t>Helk</w:t>
      </w:r>
      <w:proofErr w:type="spellEnd"/>
      <w:r w:rsidRPr="00BF0135">
        <w:rPr>
          <w:rFonts w:ascii="Calibri" w:hAnsi="Calibri"/>
        </w:rPr>
        <w:t>, “Method of analysis using array sensor.” US Patent App. 14/017,413 (2014)</w:t>
      </w:r>
    </w:p>
    <w:p w14:paraId="4572F28B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</w:rPr>
        <w:t>Reuel, Nigel F</w:t>
      </w:r>
      <w:r w:rsidRPr="00BF0135">
        <w:rPr>
          <w:rFonts w:ascii="Calibri" w:hAnsi="Calibri"/>
        </w:rPr>
        <w:t>; Strano, Michael S. “Sensor for detecting analytes.” US Patent App. 14/185,856 (2014)</w:t>
      </w:r>
    </w:p>
    <w:p w14:paraId="65CF8C58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</w:rPr>
        <w:t>Iverson, Nicole M; Strano, Michael S;</w:t>
      </w:r>
      <w:r w:rsidRPr="00BF0135">
        <w:rPr>
          <w:rFonts w:ascii="Calibri" w:hAnsi="Calibri"/>
          <w:b/>
          <w:bCs/>
        </w:rPr>
        <w:t xml:space="preserve"> Reuel, Nigel F</w:t>
      </w:r>
      <w:r w:rsidRPr="00BF0135">
        <w:rPr>
          <w:rFonts w:ascii="Calibri" w:hAnsi="Calibri"/>
        </w:rPr>
        <w:t xml:space="preserve">; </w:t>
      </w:r>
      <w:proofErr w:type="spellStart"/>
      <w:r w:rsidRPr="00BF0135">
        <w:rPr>
          <w:rFonts w:ascii="Calibri" w:hAnsi="Calibri"/>
        </w:rPr>
        <w:t>McNicholas</w:t>
      </w:r>
      <w:proofErr w:type="spellEnd"/>
      <w:r w:rsidRPr="00BF0135">
        <w:rPr>
          <w:rFonts w:ascii="Calibri" w:hAnsi="Calibri"/>
        </w:rPr>
        <w:t>, Thomas P. “Near infrared fluorescent single walled carbon nanotubes as tissue localizable biosensors.” US Patent App. 14/488,040 (2014)</w:t>
      </w:r>
    </w:p>
    <w:p w14:paraId="6648019B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</w:rPr>
        <w:t xml:space="preserve">Strano, Michael S; Ahn, Jin-Ho; Kim, Jong-Ho; Barone, Paul W; </w:t>
      </w:r>
      <w:r w:rsidRPr="00BF0135">
        <w:rPr>
          <w:rFonts w:ascii="Calibri" w:hAnsi="Calibri"/>
          <w:b/>
          <w:bCs/>
        </w:rPr>
        <w:t xml:space="preserve">Reuel, Nigel F. </w:t>
      </w:r>
      <w:r w:rsidRPr="00BF0135">
        <w:rPr>
          <w:rFonts w:ascii="Calibri" w:hAnsi="Calibri"/>
          <w:bCs/>
        </w:rPr>
        <w:t>“</w:t>
      </w:r>
      <w:r w:rsidRPr="00BF0135">
        <w:rPr>
          <w:rFonts w:ascii="Calibri" w:hAnsi="Calibri"/>
        </w:rPr>
        <w:t>Nanotube Array for Optical Detection of Protein-Protein Interactions.” US Patent App. 13/222,706 (2012)</w:t>
      </w:r>
    </w:p>
    <w:p w14:paraId="737277E3" w14:textId="77777777" w:rsidR="00BF0135" w:rsidRPr="00BF0135" w:rsidRDefault="00BF0135" w:rsidP="00BF0135">
      <w:pPr>
        <w:numPr>
          <w:ilvl w:val="0"/>
          <w:numId w:val="20"/>
        </w:numPr>
        <w:ind w:left="1800"/>
        <w:rPr>
          <w:rFonts w:ascii="Calibri" w:hAnsi="Calibri"/>
        </w:rPr>
      </w:pPr>
      <w:r w:rsidRPr="00BF0135">
        <w:rPr>
          <w:rFonts w:ascii="Calibri" w:hAnsi="Calibri"/>
          <w:b/>
          <w:bCs/>
        </w:rPr>
        <w:t>Reuel, Nigel;</w:t>
      </w:r>
      <w:r w:rsidRPr="00BF0135">
        <w:rPr>
          <w:rFonts w:ascii="Calibri" w:hAnsi="Calibri"/>
        </w:rPr>
        <w:t xml:space="preserve"> </w:t>
      </w:r>
      <w:proofErr w:type="spellStart"/>
      <w:r w:rsidRPr="00BF0135">
        <w:rPr>
          <w:rFonts w:ascii="Calibri" w:hAnsi="Calibri"/>
        </w:rPr>
        <w:t>Lionberger</w:t>
      </w:r>
      <w:proofErr w:type="spellEnd"/>
      <w:r w:rsidRPr="00BF0135">
        <w:rPr>
          <w:rFonts w:ascii="Calibri" w:hAnsi="Calibri"/>
        </w:rPr>
        <w:t xml:space="preserve">, Troy A; </w:t>
      </w:r>
      <w:proofErr w:type="spellStart"/>
      <w:r w:rsidRPr="00BF0135">
        <w:rPr>
          <w:rFonts w:ascii="Calibri" w:hAnsi="Calibri"/>
        </w:rPr>
        <w:t>Galambos</w:t>
      </w:r>
      <w:proofErr w:type="spellEnd"/>
      <w:r w:rsidRPr="00BF0135">
        <w:rPr>
          <w:rFonts w:ascii="Calibri" w:hAnsi="Calibri"/>
        </w:rPr>
        <w:t xml:space="preserve">, Paul C; </w:t>
      </w:r>
      <w:proofErr w:type="spellStart"/>
      <w:r w:rsidRPr="00BF0135">
        <w:rPr>
          <w:rFonts w:ascii="Calibri" w:hAnsi="Calibri"/>
        </w:rPr>
        <w:t>Okandan</w:t>
      </w:r>
      <w:proofErr w:type="spellEnd"/>
      <w:r w:rsidRPr="00BF0135">
        <w:rPr>
          <w:rFonts w:ascii="Calibri" w:hAnsi="Calibri"/>
        </w:rPr>
        <w:t>, Murat; Baker, Michael S. “Micro-unmanned aerodynamic vehicle.” US Patent 7,341,222 (2008)</w:t>
      </w:r>
    </w:p>
    <w:p w14:paraId="5F6E0709" w14:textId="77777777" w:rsidR="00C75C6A" w:rsidRPr="007E2BF9" w:rsidRDefault="00C75C6A" w:rsidP="00C75C6A">
      <w:pPr>
        <w:ind w:left="720"/>
        <w:rPr>
          <w:rFonts w:ascii="Calibri" w:hAnsi="Calibri"/>
        </w:rPr>
      </w:pPr>
    </w:p>
    <w:p w14:paraId="1B10D4F7" w14:textId="77777777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Funded Grants and Contracts</w:t>
      </w:r>
    </w:p>
    <w:p w14:paraId="411F41FA" w14:textId="71E02A6A" w:rsidR="00510851" w:rsidRPr="007E2BF9" w:rsidRDefault="00510851" w:rsidP="00DA7F1B">
      <w:pPr>
        <w:ind w:left="720"/>
        <w:rPr>
          <w:rFonts w:ascii="Calibri" w:hAnsi="Calibri"/>
        </w:rPr>
      </w:pPr>
    </w:p>
    <w:p w14:paraId="7B6EBE4D" w14:textId="11C8DBE8" w:rsidR="00C97407" w:rsidRDefault="00C97407" w:rsidP="00C97407">
      <w:pPr>
        <w:numPr>
          <w:ilvl w:val="0"/>
          <w:numId w:val="21"/>
        </w:numPr>
        <w:ind w:left="1800"/>
        <w:rPr>
          <w:rFonts w:ascii="Calibri" w:hAnsi="Calibri"/>
        </w:rPr>
      </w:pPr>
      <w:r>
        <w:rPr>
          <w:rFonts w:ascii="Calibri" w:hAnsi="Calibri"/>
        </w:rPr>
        <w:t>09/18 to 09/18 “</w:t>
      </w:r>
      <w:r w:rsidRPr="00C97407">
        <w:rPr>
          <w:rFonts w:ascii="Calibri" w:hAnsi="Calibri"/>
        </w:rPr>
        <w:t>Developing Flexible Resonator Sensors in an In</w:t>
      </w:r>
      <w:r>
        <w:rPr>
          <w:rFonts w:ascii="Calibri" w:hAnsi="Calibri"/>
        </w:rPr>
        <w:t>dustry</w:t>
      </w:r>
      <w:r w:rsidRPr="00C97407">
        <w:rPr>
          <w:rFonts w:ascii="Calibri" w:hAnsi="Calibri"/>
        </w:rPr>
        <w:t>/University Ecosyste</w:t>
      </w:r>
      <w:r>
        <w:rPr>
          <w:rFonts w:ascii="Calibri" w:hAnsi="Calibri"/>
        </w:rPr>
        <w:t xml:space="preserve">m.” Nigel F. Reuel (PI). From NSF. $750,000. </w:t>
      </w:r>
      <w:r w:rsidR="00CF3A0E">
        <w:rPr>
          <w:rFonts w:ascii="Calibri" w:hAnsi="Calibri"/>
        </w:rPr>
        <w:t>($375,000 to NFR).</w:t>
      </w:r>
    </w:p>
    <w:p w14:paraId="1B1AF840" w14:textId="59C96F9C" w:rsidR="00C97407" w:rsidRPr="00C97407" w:rsidRDefault="00C97407" w:rsidP="00C97407">
      <w:pPr>
        <w:numPr>
          <w:ilvl w:val="0"/>
          <w:numId w:val="21"/>
        </w:numPr>
        <w:ind w:left="1800"/>
        <w:rPr>
          <w:rFonts w:ascii="Calibri" w:hAnsi="Calibri"/>
        </w:rPr>
      </w:pPr>
      <w:r>
        <w:rPr>
          <w:rFonts w:ascii="Calibri" w:hAnsi="Calibri"/>
        </w:rPr>
        <w:t>08/18 to 08/2021 “</w:t>
      </w:r>
      <w:r w:rsidRPr="00C97407">
        <w:rPr>
          <w:rFonts w:ascii="Calibri" w:hAnsi="Calibri"/>
        </w:rPr>
        <w:t>Resonant Sensors for Monitoring Undercoat Perspiration to Indicate Heat Stress</w:t>
      </w:r>
      <w:r>
        <w:rPr>
          <w:rFonts w:ascii="Calibri" w:hAnsi="Calibri"/>
        </w:rPr>
        <w:t>.” Nigel F. Reuel (PI). From DHS Federal Emergency Management Agency (FEMA). $225,000.</w:t>
      </w:r>
    </w:p>
    <w:p w14:paraId="6E851C81" w14:textId="7759211A" w:rsidR="00F65FEF" w:rsidRPr="00F65FEF" w:rsidRDefault="00F65FEF" w:rsidP="00F65FEF">
      <w:pPr>
        <w:numPr>
          <w:ilvl w:val="0"/>
          <w:numId w:val="21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 xml:space="preserve">09/17 to 09/2020 “Black &amp; Veatch Building a Difference Faculty </w:t>
      </w:r>
      <w:proofErr w:type="spellStart"/>
      <w:r w:rsidRPr="00F65FEF">
        <w:rPr>
          <w:rFonts w:ascii="Calibri" w:hAnsi="Calibri"/>
        </w:rPr>
        <w:t>Faculty</w:t>
      </w:r>
      <w:proofErr w:type="spellEnd"/>
      <w:r w:rsidRPr="00F65FEF">
        <w:rPr>
          <w:rFonts w:ascii="Calibri" w:hAnsi="Calibri"/>
        </w:rPr>
        <w:t xml:space="preserve"> Fellow in Engineering.” Nigel F. Reuel (PI). From Black and Veatch. $22,500.</w:t>
      </w:r>
    </w:p>
    <w:p w14:paraId="03A37C6D" w14:textId="77777777" w:rsidR="00F65FEF" w:rsidRPr="00F65FEF" w:rsidRDefault="00F65FEF" w:rsidP="00F65FEF">
      <w:pPr>
        <w:numPr>
          <w:ilvl w:val="0"/>
          <w:numId w:val="21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 xml:space="preserve">05/17 to 08/17 “Measurement Tool Design Course Preparation.” Nigel F. Reuel (PI). From DuPont Pioneer. $10,000. </w:t>
      </w:r>
    </w:p>
    <w:p w14:paraId="31E902F1" w14:textId="77777777" w:rsidR="00F65FEF" w:rsidRPr="00F65FEF" w:rsidRDefault="00F65FEF" w:rsidP="00F65FEF">
      <w:pPr>
        <w:numPr>
          <w:ilvl w:val="0"/>
          <w:numId w:val="21"/>
        </w:numPr>
        <w:ind w:left="1800"/>
        <w:rPr>
          <w:rFonts w:ascii="Calibri" w:hAnsi="Calibri"/>
        </w:rPr>
      </w:pPr>
      <w:r w:rsidRPr="00F65FEF">
        <w:rPr>
          <w:rFonts w:ascii="Calibri" w:hAnsi="Calibri"/>
        </w:rPr>
        <w:t xml:space="preserve">06/2016 to present “Equipment Donation for Reuel Lab.” Nigel F. Reuel (PI). From DuPont Central Research. $508,000. </w:t>
      </w:r>
    </w:p>
    <w:p w14:paraId="1F70A7DC" w14:textId="77777777" w:rsidR="00C16740" w:rsidRPr="007E2BF9" w:rsidRDefault="00C16740" w:rsidP="00DA7F1B">
      <w:pPr>
        <w:ind w:left="720"/>
        <w:rPr>
          <w:rFonts w:ascii="Calibri" w:hAnsi="Calibri"/>
        </w:rPr>
      </w:pPr>
    </w:p>
    <w:p w14:paraId="61066024" w14:textId="335E3B8C" w:rsidR="00C75C6A" w:rsidRPr="007E2BF9" w:rsidRDefault="00C75C6A" w:rsidP="00C75C6A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Pending Grants and Contracts</w:t>
      </w:r>
    </w:p>
    <w:p w14:paraId="28E30F2D" w14:textId="78A45936" w:rsidR="00C75C6A" w:rsidRPr="007E2BF9" w:rsidRDefault="00C75C6A" w:rsidP="00C16740">
      <w:pPr>
        <w:ind w:left="720"/>
        <w:rPr>
          <w:rFonts w:ascii="Calibri" w:hAnsi="Calibri"/>
        </w:rPr>
      </w:pPr>
    </w:p>
    <w:p w14:paraId="4E46D0CA" w14:textId="70AD4B4A" w:rsidR="001C0518" w:rsidRDefault="001C0518" w:rsidP="001C0518">
      <w:pPr>
        <w:numPr>
          <w:ilvl w:val="0"/>
          <w:numId w:val="22"/>
        </w:numPr>
        <w:ind w:left="1800"/>
        <w:rPr>
          <w:rFonts w:ascii="Calibri" w:hAnsi="Calibri"/>
        </w:rPr>
      </w:pPr>
      <w:r>
        <w:rPr>
          <w:rFonts w:ascii="Calibri" w:hAnsi="Calibri"/>
        </w:rPr>
        <w:t>2019 to 2022 “</w:t>
      </w:r>
      <w:r w:rsidRPr="001C0518">
        <w:rPr>
          <w:rFonts w:ascii="Calibri" w:hAnsi="Calibri"/>
        </w:rPr>
        <w:t>Nanosensors for Characterization of Soil Hydrolytic Activity to Understand Impact of Farm Management Practices on Soil Regenerative Health</w:t>
      </w:r>
      <w:r>
        <w:rPr>
          <w:rFonts w:ascii="Calibri" w:hAnsi="Calibri"/>
        </w:rPr>
        <w:t>.” USDA. $500,000.</w:t>
      </w:r>
    </w:p>
    <w:p w14:paraId="432E52CA" w14:textId="62C12563" w:rsidR="00032A31" w:rsidRDefault="004C0DF3" w:rsidP="001C0518">
      <w:pPr>
        <w:numPr>
          <w:ilvl w:val="0"/>
          <w:numId w:val="22"/>
        </w:numPr>
        <w:ind w:left="180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B65A7A">
        <w:rPr>
          <w:rFonts w:ascii="Calibri" w:hAnsi="Calibri"/>
        </w:rPr>
        <w:t>2019 Sloan Fellowship. Sloan Foundation. $75,000.</w:t>
      </w:r>
    </w:p>
    <w:p w14:paraId="5087265D" w14:textId="00AC687E" w:rsidR="00B65A7A" w:rsidRPr="00B65A7A" w:rsidRDefault="00B65A7A" w:rsidP="00B65A7A">
      <w:pPr>
        <w:numPr>
          <w:ilvl w:val="0"/>
          <w:numId w:val="22"/>
        </w:numPr>
        <w:ind w:left="1800"/>
        <w:rPr>
          <w:rFonts w:ascii="Calibri" w:hAnsi="Calibri"/>
        </w:rPr>
      </w:pPr>
      <w:r>
        <w:rPr>
          <w:rFonts w:ascii="Calibri" w:hAnsi="Calibri"/>
        </w:rPr>
        <w:t>2019 NSF IGE, “SMART Program,” at ISU. Co-PI. $500,000.</w:t>
      </w:r>
    </w:p>
    <w:p w14:paraId="0D3964E2" w14:textId="77777777" w:rsidR="00063358" w:rsidRPr="007E2BF9" w:rsidRDefault="00063358" w:rsidP="00C16740">
      <w:pPr>
        <w:ind w:left="720"/>
        <w:rPr>
          <w:rFonts w:ascii="Calibri" w:hAnsi="Calibri"/>
        </w:rPr>
      </w:pPr>
    </w:p>
    <w:p w14:paraId="61B0957E" w14:textId="7DB5EBB2" w:rsidR="005F7BF2" w:rsidRPr="007E2BF9" w:rsidRDefault="00FB3369" w:rsidP="005F7BF2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TEACHING</w:t>
      </w:r>
      <w:r w:rsidR="00426B36" w:rsidRPr="007E2BF9">
        <w:rPr>
          <w:rFonts w:ascii="Calibri" w:hAnsi="Calibri"/>
          <w:b/>
        </w:rPr>
        <w:t xml:space="preserve"> AND STUDENT MENTORING</w:t>
      </w:r>
    </w:p>
    <w:p w14:paraId="72D6047D" w14:textId="77777777" w:rsidR="005F7BF2" w:rsidRPr="007E2BF9" w:rsidRDefault="005F7BF2" w:rsidP="005F7BF2">
      <w:pPr>
        <w:rPr>
          <w:rFonts w:ascii="Calibri" w:hAnsi="Calibri"/>
          <w:b/>
        </w:rPr>
      </w:pPr>
    </w:p>
    <w:p w14:paraId="3CC35B36" w14:textId="74EAFA98" w:rsidR="005F7BF2" w:rsidRPr="00DC2EB6" w:rsidRDefault="00FF4CA0" w:rsidP="00E4536E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DC2EB6">
        <w:rPr>
          <w:rFonts w:ascii="Calibri" w:hAnsi="Calibri"/>
        </w:rPr>
        <w:lastRenderedPageBreak/>
        <w:t xml:space="preserve">Instruction </w:t>
      </w:r>
      <w:r w:rsidR="0094588B" w:rsidRPr="00DC2EB6">
        <w:rPr>
          <w:rFonts w:ascii="Calibri" w:hAnsi="Calibri"/>
        </w:rPr>
        <w:t>for</w:t>
      </w:r>
      <w:r w:rsidR="00C249CC" w:rsidRPr="00DC2EB6">
        <w:rPr>
          <w:rFonts w:ascii="Calibri" w:hAnsi="Calibri"/>
        </w:rPr>
        <w:t xml:space="preserve"> </w:t>
      </w:r>
      <w:r w:rsidRPr="00DC2EB6">
        <w:rPr>
          <w:rFonts w:ascii="Calibri" w:hAnsi="Calibri"/>
        </w:rPr>
        <w:t>ISU</w:t>
      </w:r>
    </w:p>
    <w:tbl>
      <w:tblPr>
        <w:tblpPr w:leftFromText="180" w:rightFromText="180" w:vertAnchor="text" w:horzAnchor="page" w:tblpX="2170" w:tblpY="367"/>
        <w:tblW w:w="8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1160"/>
        <w:gridCol w:w="2559"/>
        <w:gridCol w:w="810"/>
        <w:gridCol w:w="810"/>
        <w:gridCol w:w="1276"/>
        <w:gridCol w:w="1064"/>
      </w:tblGrid>
      <w:tr w:rsidR="007B7775" w:rsidRPr="007E2BF9" w14:paraId="3D725968" w14:textId="77777777" w:rsidTr="007B7775">
        <w:trPr>
          <w:trHeight w:val="566"/>
        </w:trPr>
        <w:tc>
          <w:tcPr>
            <w:tcW w:w="1318" w:type="dxa"/>
            <w:shd w:val="pct25" w:color="auto" w:fill="auto"/>
          </w:tcPr>
          <w:p w14:paraId="68E079D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Term (most recent first)</w:t>
            </w:r>
          </w:p>
        </w:tc>
        <w:tc>
          <w:tcPr>
            <w:tcW w:w="1160" w:type="dxa"/>
            <w:shd w:val="pct25" w:color="auto" w:fill="auto"/>
          </w:tcPr>
          <w:p w14:paraId="06AE104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number</w:t>
            </w:r>
          </w:p>
        </w:tc>
        <w:tc>
          <w:tcPr>
            <w:tcW w:w="2559" w:type="dxa"/>
            <w:shd w:val="pct25" w:color="auto" w:fill="auto"/>
          </w:tcPr>
          <w:p w14:paraId="5EB36D53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Course Title</w:t>
            </w:r>
          </w:p>
        </w:tc>
        <w:tc>
          <w:tcPr>
            <w:tcW w:w="810" w:type="dxa"/>
            <w:shd w:val="pct25" w:color="auto" w:fill="auto"/>
          </w:tcPr>
          <w:p w14:paraId="2475FAD2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Credits</w:t>
            </w:r>
          </w:p>
        </w:tc>
        <w:tc>
          <w:tcPr>
            <w:tcW w:w="810" w:type="dxa"/>
            <w:shd w:val="pct25" w:color="auto" w:fill="auto"/>
          </w:tcPr>
          <w:p w14:paraId="5D2412D1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Lab</w:t>
            </w:r>
          </w:p>
        </w:tc>
        <w:tc>
          <w:tcPr>
            <w:tcW w:w="1276" w:type="dxa"/>
            <w:shd w:val="pct25" w:color="auto" w:fill="auto"/>
          </w:tcPr>
          <w:p w14:paraId="4BF2D589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>Number of students</w:t>
            </w:r>
          </w:p>
        </w:tc>
        <w:tc>
          <w:tcPr>
            <w:tcW w:w="1064" w:type="dxa"/>
            <w:shd w:val="pct25" w:color="auto" w:fill="auto"/>
          </w:tcPr>
          <w:p w14:paraId="3DF6BB0B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b/>
                <w:bCs/>
                <w:color w:val="000000"/>
                <w:sz w:val="22"/>
                <w:szCs w:val="22"/>
                <w:lang w:bidi="ta-IN"/>
              </w:rPr>
              <w:t xml:space="preserve">TA/graders </w:t>
            </w:r>
          </w:p>
        </w:tc>
      </w:tr>
      <w:tr w:rsidR="001C0518" w:rsidRPr="007E2BF9" w14:paraId="225313AF" w14:textId="77777777" w:rsidTr="007B7775">
        <w:tc>
          <w:tcPr>
            <w:tcW w:w="1318" w:type="dxa"/>
            <w:shd w:val="clear" w:color="auto" w:fill="auto"/>
          </w:tcPr>
          <w:p w14:paraId="7982758D" w14:textId="01EF0B07" w:rsidR="001C0518" w:rsidRPr="007E2BF9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2018</w:t>
            </w:r>
          </w:p>
        </w:tc>
        <w:tc>
          <w:tcPr>
            <w:tcW w:w="1160" w:type="dxa"/>
            <w:shd w:val="clear" w:color="auto" w:fill="auto"/>
          </w:tcPr>
          <w:p w14:paraId="1CE49251" w14:textId="317588B5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421</w:t>
            </w:r>
          </w:p>
        </w:tc>
        <w:tc>
          <w:tcPr>
            <w:tcW w:w="2559" w:type="dxa"/>
            <w:shd w:val="clear" w:color="auto" w:fill="auto"/>
          </w:tcPr>
          <w:p w14:paraId="07CDFD14" w14:textId="61AE56B4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Process Control</w:t>
            </w:r>
          </w:p>
        </w:tc>
        <w:tc>
          <w:tcPr>
            <w:tcW w:w="810" w:type="dxa"/>
            <w:shd w:val="clear" w:color="auto" w:fill="auto"/>
          </w:tcPr>
          <w:p w14:paraId="04729EF8" w14:textId="30CA3997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C493423" w14:textId="091B9D49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F61E45A" w14:textId="582608CC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78</w:t>
            </w:r>
          </w:p>
        </w:tc>
        <w:tc>
          <w:tcPr>
            <w:tcW w:w="1064" w:type="dxa"/>
            <w:shd w:val="clear" w:color="auto" w:fill="auto"/>
          </w:tcPr>
          <w:p w14:paraId="49822F08" w14:textId="0043FF26" w:rsidR="001C0518" w:rsidRDefault="001C0518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1/1</w:t>
            </w:r>
          </w:p>
        </w:tc>
      </w:tr>
      <w:tr w:rsidR="007B7775" w:rsidRPr="007E2BF9" w14:paraId="5B244ED4" w14:textId="77777777" w:rsidTr="007B7775">
        <w:tc>
          <w:tcPr>
            <w:tcW w:w="1318" w:type="dxa"/>
            <w:shd w:val="clear" w:color="auto" w:fill="auto"/>
          </w:tcPr>
          <w:p w14:paraId="66DCBE66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2018</w:t>
            </w:r>
          </w:p>
        </w:tc>
        <w:tc>
          <w:tcPr>
            <w:tcW w:w="1160" w:type="dxa"/>
            <w:shd w:val="clear" w:color="auto" w:fill="auto"/>
          </w:tcPr>
          <w:p w14:paraId="3D81442B" w14:textId="7575C234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2559" w:type="dxa"/>
            <w:shd w:val="clear" w:color="auto" w:fill="auto"/>
          </w:tcPr>
          <w:p w14:paraId="2320FBCA" w14:textId="5119879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[Teaching release]</w:t>
            </w:r>
          </w:p>
        </w:tc>
        <w:tc>
          <w:tcPr>
            <w:tcW w:w="810" w:type="dxa"/>
            <w:shd w:val="clear" w:color="auto" w:fill="auto"/>
          </w:tcPr>
          <w:p w14:paraId="436849E0" w14:textId="5D2915FA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810" w:type="dxa"/>
            <w:shd w:val="clear" w:color="auto" w:fill="auto"/>
          </w:tcPr>
          <w:p w14:paraId="12E6F9E2" w14:textId="07EF2843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276" w:type="dxa"/>
            <w:shd w:val="clear" w:color="auto" w:fill="auto"/>
          </w:tcPr>
          <w:p w14:paraId="420D0EF8" w14:textId="24826806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  <w:tc>
          <w:tcPr>
            <w:tcW w:w="1064" w:type="dxa"/>
            <w:shd w:val="clear" w:color="auto" w:fill="auto"/>
          </w:tcPr>
          <w:p w14:paraId="0A041EF5" w14:textId="3E0714D2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--</w:t>
            </w:r>
          </w:p>
        </w:tc>
      </w:tr>
      <w:tr w:rsidR="007B7775" w:rsidRPr="007E2BF9" w14:paraId="2B906A3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AF11334" w14:textId="3C81C10C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2017</w:t>
            </w:r>
          </w:p>
        </w:tc>
        <w:tc>
          <w:tcPr>
            <w:tcW w:w="1160" w:type="dxa"/>
            <w:shd w:val="clear" w:color="auto" w:fill="auto"/>
          </w:tcPr>
          <w:p w14:paraId="2D7A72DB" w14:textId="182AF7AF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310</w:t>
            </w:r>
          </w:p>
        </w:tc>
        <w:tc>
          <w:tcPr>
            <w:tcW w:w="2559" w:type="dxa"/>
            <w:shd w:val="clear" w:color="auto" w:fill="auto"/>
          </w:tcPr>
          <w:p w14:paraId="4D95018B" w14:textId="16D11BF1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868FDFF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1EE50AF0" w14:textId="77777777" w:rsidR="002050E7" w:rsidRPr="007E2BF9" w:rsidRDefault="002050E7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 w:rsidRPr="007E2BF9"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53E150DC" w14:textId="11A25D5C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67</w:t>
            </w:r>
          </w:p>
        </w:tc>
        <w:tc>
          <w:tcPr>
            <w:tcW w:w="1064" w:type="dxa"/>
            <w:shd w:val="clear" w:color="auto" w:fill="auto"/>
          </w:tcPr>
          <w:p w14:paraId="05E7E031" w14:textId="6FF65430" w:rsidR="002050E7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  <w:tr w:rsidR="00F65FEF" w:rsidRPr="007E2BF9" w14:paraId="48721717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135A2044" w14:textId="06C687B0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Spring 2017</w:t>
            </w:r>
          </w:p>
        </w:tc>
        <w:tc>
          <w:tcPr>
            <w:tcW w:w="1160" w:type="dxa"/>
            <w:shd w:val="clear" w:color="auto" w:fill="auto"/>
          </w:tcPr>
          <w:p w14:paraId="03948B00" w14:textId="4AC1998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356</w:t>
            </w:r>
          </w:p>
        </w:tc>
        <w:tc>
          <w:tcPr>
            <w:tcW w:w="2559" w:type="dxa"/>
            <w:shd w:val="clear" w:color="auto" w:fill="auto"/>
          </w:tcPr>
          <w:p w14:paraId="74A53E9C" w14:textId="3351B58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Transport I (Fluids)</w:t>
            </w:r>
          </w:p>
        </w:tc>
        <w:tc>
          <w:tcPr>
            <w:tcW w:w="810" w:type="dxa"/>
            <w:shd w:val="clear" w:color="auto" w:fill="auto"/>
          </w:tcPr>
          <w:p w14:paraId="025FEF0C" w14:textId="595BF17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356242F4" w14:textId="234E2793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5AF48D6" w14:textId="04024347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68</w:t>
            </w:r>
          </w:p>
        </w:tc>
        <w:tc>
          <w:tcPr>
            <w:tcW w:w="1064" w:type="dxa"/>
            <w:shd w:val="clear" w:color="auto" w:fill="auto"/>
          </w:tcPr>
          <w:p w14:paraId="0089FB15" w14:textId="6F6C4122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0.5/1.5</w:t>
            </w:r>
          </w:p>
        </w:tc>
      </w:tr>
      <w:tr w:rsidR="00F65FEF" w:rsidRPr="007E2BF9" w14:paraId="38266FFB" w14:textId="77777777" w:rsidTr="007B7775">
        <w:trPr>
          <w:trHeight w:val="245"/>
        </w:trPr>
        <w:tc>
          <w:tcPr>
            <w:tcW w:w="1318" w:type="dxa"/>
            <w:shd w:val="clear" w:color="auto" w:fill="auto"/>
          </w:tcPr>
          <w:p w14:paraId="5E869243" w14:textId="01B10F1B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Fall 2016</w:t>
            </w:r>
          </w:p>
        </w:tc>
        <w:tc>
          <w:tcPr>
            <w:tcW w:w="1160" w:type="dxa"/>
            <w:shd w:val="clear" w:color="auto" w:fill="auto"/>
          </w:tcPr>
          <w:p w14:paraId="6BA6046E" w14:textId="17220B0E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proofErr w:type="spellStart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ChE</w:t>
            </w:r>
            <w:proofErr w:type="spellEnd"/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 xml:space="preserve"> 310</w:t>
            </w:r>
          </w:p>
        </w:tc>
        <w:tc>
          <w:tcPr>
            <w:tcW w:w="2559" w:type="dxa"/>
            <w:shd w:val="clear" w:color="auto" w:fill="auto"/>
          </w:tcPr>
          <w:p w14:paraId="5B04E5F9" w14:textId="75451E15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Numerical Methods</w:t>
            </w:r>
          </w:p>
        </w:tc>
        <w:tc>
          <w:tcPr>
            <w:tcW w:w="810" w:type="dxa"/>
            <w:shd w:val="clear" w:color="auto" w:fill="auto"/>
          </w:tcPr>
          <w:p w14:paraId="65F75E97" w14:textId="7E22772D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5DF4BE97" w14:textId="08D1ECBF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No</w:t>
            </w:r>
          </w:p>
        </w:tc>
        <w:tc>
          <w:tcPr>
            <w:tcW w:w="1276" w:type="dxa"/>
            <w:shd w:val="clear" w:color="auto" w:fill="auto"/>
          </w:tcPr>
          <w:p w14:paraId="11408ABD" w14:textId="52B044B4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42</w:t>
            </w:r>
          </w:p>
        </w:tc>
        <w:tc>
          <w:tcPr>
            <w:tcW w:w="1064" w:type="dxa"/>
            <w:shd w:val="clear" w:color="auto" w:fill="auto"/>
          </w:tcPr>
          <w:p w14:paraId="74172D01" w14:textId="33193118" w:rsidR="00F65FEF" w:rsidRPr="007E2BF9" w:rsidRDefault="00F65FEF" w:rsidP="007B7775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</w:pPr>
            <w:r>
              <w:rPr>
                <w:rFonts w:ascii="Calibri" w:hAnsi="Calibri" w:cs="Trebuchet MS"/>
                <w:color w:val="000000"/>
                <w:sz w:val="22"/>
                <w:szCs w:val="22"/>
                <w:lang w:bidi="ta-IN"/>
              </w:rPr>
              <w:t>0.5/1</w:t>
            </w:r>
          </w:p>
        </w:tc>
      </w:tr>
    </w:tbl>
    <w:p w14:paraId="4FFEA2B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18B3C3A9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66C1AA4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5E481646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723B887A" w14:textId="77777777" w:rsidR="002050E7" w:rsidRPr="007E2BF9" w:rsidRDefault="002050E7" w:rsidP="007E2BF9">
      <w:pPr>
        <w:jc w:val="center"/>
        <w:rPr>
          <w:rFonts w:ascii="Calibri" w:hAnsi="Calibri"/>
        </w:rPr>
      </w:pPr>
    </w:p>
    <w:p w14:paraId="30B2A74C" w14:textId="77777777" w:rsidR="00DC2EB6" w:rsidRDefault="00DC2EB6" w:rsidP="00DC2EB6">
      <w:pPr>
        <w:pStyle w:val="ListParagraph"/>
        <w:rPr>
          <w:rFonts w:ascii="Calibri" w:hAnsi="Calibri"/>
        </w:rPr>
      </w:pPr>
    </w:p>
    <w:p w14:paraId="73DF48A4" w14:textId="2CE03735" w:rsidR="00FF4CA0" w:rsidRPr="007E2BF9" w:rsidRDefault="00ED669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>
        <w:rPr>
          <w:rFonts w:ascii="Calibri" w:hAnsi="Calibri"/>
        </w:rPr>
        <w:t>Curricular</w:t>
      </w:r>
      <w:r w:rsidR="00FF4CA0" w:rsidRPr="007E2BF9">
        <w:rPr>
          <w:rFonts w:ascii="Calibri" w:hAnsi="Calibri"/>
        </w:rPr>
        <w:t xml:space="preserve"> Development Activity</w:t>
      </w:r>
      <w:r w:rsidR="00C67591" w:rsidRPr="007E2BF9">
        <w:rPr>
          <w:rFonts w:ascii="Calibri" w:hAnsi="Calibri"/>
        </w:rPr>
        <w:t xml:space="preserve"> </w:t>
      </w:r>
      <w:r w:rsidR="0094588B">
        <w:rPr>
          <w:rFonts w:ascii="Calibri" w:hAnsi="Calibri"/>
        </w:rPr>
        <w:t>for</w:t>
      </w:r>
      <w:r w:rsidR="00C249CC" w:rsidRPr="007E2BF9">
        <w:rPr>
          <w:rFonts w:ascii="Calibri" w:hAnsi="Calibri"/>
        </w:rPr>
        <w:t xml:space="preserve"> </w:t>
      </w:r>
      <w:r w:rsidR="00C67591" w:rsidRPr="007E2BF9">
        <w:rPr>
          <w:rFonts w:ascii="Calibri" w:hAnsi="Calibri"/>
        </w:rPr>
        <w:t>ISU</w:t>
      </w:r>
    </w:p>
    <w:p w14:paraId="7CFE1BD1" w14:textId="6207D6ED" w:rsidR="00B52F00" w:rsidRPr="007E2BF9" w:rsidRDefault="00B52F00" w:rsidP="00B52F00">
      <w:pPr>
        <w:ind w:left="720"/>
        <w:rPr>
          <w:rFonts w:ascii="Calibri" w:hAnsi="Calibri"/>
        </w:rPr>
      </w:pPr>
    </w:p>
    <w:p w14:paraId="21D1DBED" w14:textId="4178B7C7" w:rsidR="00BF3C2D" w:rsidRPr="00BF3C2D" w:rsidRDefault="00BF3C2D" w:rsidP="00BF3C2D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Pr="00BF3C2D">
        <w:rPr>
          <w:rFonts w:ascii="Calibri" w:hAnsi="Calibri"/>
        </w:rPr>
        <w:t>Participated with COE planning meetings for Jim Fay product development course</w:t>
      </w:r>
    </w:p>
    <w:p w14:paraId="2868B140" w14:textId="77777777" w:rsidR="00B52F00" w:rsidRPr="007E2BF9" w:rsidRDefault="00B52F00" w:rsidP="00B52F00">
      <w:pPr>
        <w:ind w:left="720"/>
        <w:rPr>
          <w:rFonts w:ascii="Calibri" w:hAnsi="Calibri"/>
        </w:rPr>
      </w:pPr>
    </w:p>
    <w:p w14:paraId="57F2A05B" w14:textId="66AC4C68" w:rsidR="00FF4CA0" w:rsidRPr="007E2BF9" w:rsidRDefault="007F541D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Supervision of Students as Major Professor</w:t>
      </w:r>
    </w:p>
    <w:p w14:paraId="5364B4F2" w14:textId="61F837CA" w:rsidR="00B52F00" w:rsidRDefault="00B52F00" w:rsidP="007E2BF9">
      <w:pPr>
        <w:ind w:left="720"/>
        <w:rPr>
          <w:rFonts w:ascii="Calibri" w:hAnsi="Calibri"/>
        </w:rPr>
      </w:pPr>
    </w:p>
    <w:p w14:paraId="06AD996F" w14:textId="23A2F510" w:rsidR="00B65A7A" w:rsidRDefault="00BF3C2D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65A7A">
        <w:rPr>
          <w:rFonts w:ascii="Calibri" w:hAnsi="Calibri"/>
        </w:rPr>
        <w:t>Adam Carr, PhD, Oct 2018 to present, work in progress</w:t>
      </w:r>
    </w:p>
    <w:p w14:paraId="38DD9AFE" w14:textId="28C2976D" w:rsidR="00BF3C2D" w:rsidRPr="00BF3C2D" w:rsidRDefault="00B65A7A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F3C2D" w:rsidRPr="00BF3C2D">
        <w:rPr>
          <w:rFonts w:ascii="Calibri" w:hAnsi="Calibri"/>
        </w:rPr>
        <w:t>Nathaniel Kallmyer, PhD, Oct 2016 to present, work in progress</w:t>
      </w:r>
    </w:p>
    <w:p w14:paraId="288FDA2B" w14:textId="1585AD4C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Sadaf Charkhabi, PhD, Oct 2016 to present, work in progress</w:t>
      </w:r>
    </w:p>
    <w:p w14:paraId="31B15992" w14:textId="40B5E149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Jared Dopp, M.S.</w:t>
      </w:r>
      <w:r w:rsidR="00B65A7A">
        <w:rPr>
          <w:rFonts w:ascii="Calibri" w:hAnsi="Calibri"/>
        </w:rPr>
        <w:t xml:space="preserve"> completed, now PhD track</w:t>
      </w:r>
      <w:r w:rsidRPr="00BF3C2D">
        <w:rPr>
          <w:rFonts w:ascii="Calibri" w:hAnsi="Calibri"/>
        </w:rPr>
        <w:t>, Oct 2016 to present, work in progress</w:t>
      </w:r>
    </w:p>
    <w:p w14:paraId="3E31FDCF" w14:textId="623A2B16" w:rsidR="00BF3C2D" w:rsidRPr="007E2BF9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Denis Tamiev, PhD BBMB, Dec 2016 to present</w:t>
      </w:r>
    </w:p>
    <w:p w14:paraId="129128B0" w14:textId="77777777" w:rsidR="002D6443" w:rsidRPr="007E2BF9" w:rsidRDefault="002D6443" w:rsidP="00B52F00">
      <w:pPr>
        <w:ind w:left="720"/>
        <w:rPr>
          <w:rFonts w:ascii="Calibri" w:hAnsi="Calibri"/>
        </w:rPr>
      </w:pPr>
    </w:p>
    <w:p w14:paraId="11FEA8BD" w14:textId="5F162277" w:rsidR="00FF4CA0" w:rsidRPr="007E2BF9" w:rsidRDefault="00FF4CA0" w:rsidP="00FF4CA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Service on </w:t>
      </w:r>
      <w:r w:rsidR="00C67591" w:rsidRPr="007E2BF9">
        <w:rPr>
          <w:rFonts w:ascii="Calibri" w:hAnsi="Calibri"/>
        </w:rPr>
        <w:t>Graduate Student</w:t>
      </w:r>
      <w:r w:rsidRPr="007E2BF9">
        <w:rPr>
          <w:rFonts w:ascii="Calibri" w:hAnsi="Calibri"/>
        </w:rPr>
        <w:t xml:space="preserve"> Co</w:t>
      </w:r>
      <w:r w:rsidR="00C67591" w:rsidRPr="007E2BF9">
        <w:rPr>
          <w:rFonts w:ascii="Calibri" w:hAnsi="Calibri"/>
        </w:rPr>
        <w:t>mmittees</w:t>
      </w:r>
    </w:p>
    <w:p w14:paraId="5140CC46" w14:textId="01224999" w:rsidR="00B52F00" w:rsidRPr="007E2BF9" w:rsidRDefault="00B52F00" w:rsidP="00B52F00">
      <w:pPr>
        <w:ind w:left="720"/>
        <w:rPr>
          <w:rFonts w:ascii="Calibri" w:hAnsi="Calibri"/>
        </w:rPr>
      </w:pPr>
    </w:p>
    <w:p w14:paraId="78051DD8" w14:textId="13784636" w:rsidR="00954FDB" w:rsidRDefault="00954FDB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 PhD POSC for Fatima Enam (CBE PhD in 2020)</w:t>
      </w:r>
    </w:p>
    <w:p w14:paraId="3393B7BF" w14:textId="5559FB28" w:rsidR="00954FDB" w:rsidRDefault="001C0518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>-</w:t>
      </w:r>
      <w:r w:rsidR="00BF3C2D">
        <w:rPr>
          <w:rFonts w:ascii="Calibri" w:hAnsi="Calibri"/>
        </w:rPr>
        <w:t xml:space="preserve"> </w:t>
      </w:r>
      <w:r w:rsidR="00954FDB">
        <w:rPr>
          <w:rFonts w:ascii="Calibri" w:hAnsi="Calibri"/>
        </w:rPr>
        <w:t>PhD POSC for Russell Mahmood (CBE PhD in Mar 2019)</w:t>
      </w:r>
    </w:p>
    <w:p w14:paraId="2B596FA6" w14:textId="71055ECD" w:rsidR="00BF3C2D" w:rsidRDefault="00954FDB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BF3C2D">
        <w:rPr>
          <w:rFonts w:ascii="Calibri" w:hAnsi="Calibri"/>
        </w:rPr>
        <w:t>PhD POSC for Simon Kuihon (BBMB 2017 to present)</w:t>
      </w:r>
    </w:p>
    <w:p w14:paraId="6790A734" w14:textId="4ED3B87D" w:rsidR="00BF3C2D" w:rsidRPr="00BF3C2D" w:rsidRDefault="00BF3C2D" w:rsidP="00BF3C2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proofErr w:type="spellStart"/>
      <w:proofErr w:type="gramStart"/>
      <w:r w:rsidRPr="00BF3C2D">
        <w:rPr>
          <w:rFonts w:ascii="Calibri" w:hAnsi="Calibri"/>
        </w:rPr>
        <w:t>M.Eng</w:t>
      </w:r>
      <w:proofErr w:type="spellEnd"/>
      <w:proofErr w:type="gramEnd"/>
      <w:r w:rsidRPr="00BF3C2D">
        <w:rPr>
          <w:rFonts w:ascii="Calibri" w:hAnsi="Calibri"/>
        </w:rPr>
        <w:t xml:space="preserve"> dissertation defense for Dillon Hurd (CBE MS in Dec 2017)</w:t>
      </w:r>
    </w:p>
    <w:p w14:paraId="336B6F5A" w14:textId="6ED0E48E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Final Thesis Defense committee for Linxiang Yin (PhD BBMB in Dec 2017)</w:t>
      </w:r>
    </w:p>
    <w:p w14:paraId="3B9B9408" w14:textId="17E3F0FB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 xml:space="preserve">Final Thesis Defense committee for </w:t>
      </w:r>
      <w:proofErr w:type="spellStart"/>
      <w:r w:rsidRPr="00BF3C2D">
        <w:rPr>
          <w:rFonts w:ascii="Calibri" w:hAnsi="Calibri"/>
        </w:rPr>
        <w:t>Jaewook</w:t>
      </w:r>
      <w:proofErr w:type="spellEnd"/>
      <w:r w:rsidRPr="00BF3C2D">
        <w:rPr>
          <w:rFonts w:ascii="Calibri" w:hAnsi="Calibri"/>
        </w:rPr>
        <w:t xml:space="preserve"> Kim (PhD BBMB in July 2017)</w:t>
      </w:r>
    </w:p>
    <w:p w14:paraId="5A8AC38E" w14:textId="04505462" w:rsidR="00BF3C2D" w:rsidRPr="00BF3C2D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Grad qualifier for Sujata Senapati (Fall 2016)</w:t>
      </w:r>
    </w:p>
    <w:p w14:paraId="717A0501" w14:textId="4C7077DA" w:rsidR="00DD42E3" w:rsidRDefault="00BF3C2D" w:rsidP="00BF3C2D">
      <w:pPr>
        <w:ind w:left="720"/>
        <w:rPr>
          <w:rFonts w:ascii="Calibri" w:hAnsi="Calibri"/>
        </w:rPr>
      </w:pPr>
      <w:r w:rsidRPr="00BF3C2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BF3C2D">
        <w:rPr>
          <w:rFonts w:ascii="Calibri" w:hAnsi="Calibri"/>
        </w:rPr>
        <w:t>Grad qualifier for Fatima Enam (Fall 2016)</w:t>
      </w:r>
    </w:p>
    <w:p w14:paraId="11B2D205" w14:textId="77777777" w:rsidR="00BF3C2D" w:rsidRPr="007E2BF9" w:rsidRDefault="00BF3C2D" w:rsidP="00BF3C2D">
      <w:pPr>
        <w:ind w:left="720"/>
        <w:rPr>
          <w:rFonts w:ascii="Calibri" w:hAnsi="Calibri"/>
        </w:rPr>
      </w:pPr>
    </w:p>
    <w:p w14:paraId="63545C3C" w14:textId="6CB7E9C8" w:rsidR="00B52F00" w:rsidRPr="007E2BF9" w:rsidRDefault="00FF4CA0" w:rsidP="00B52F00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Post-Doctoral Students and Professional Staff </w:t>
      </w:r>
    </w:p>
    <w:p w14:paraId="66909B16" w14:textId="24FE8F92" w:rsidR="00B52F00" w:rsidRPr="007E2BF9" w:rsidRDefault="00B52F00" w:rsidP="00716307">
      <w:pPr>
        <w:ind w:left="720"/>
        <w:rPr>
          <w:rFonts w:ascii="Calibri" w:hAnsi="Calibri"/>
        </w:rPr>
      </w:pPr>
    </w:p>
    <w:p w14:paraId="3AC20DF7" w14:textId="7620095E" w:rsidR="00716307" w:rsidRDefault="00BF3C2D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[None]</w:t>
      </w:r>
    </w:p>
    <w:p w14:paraId="4984CEE3" w14:textId="77777777" w:rsidR="00BF3C2D" w:rsidRPr="007E2BF9" w:rsidRDefault="00BF3C2D" w:rsidP="00716307">
      <w:pPr>
        <w:ind w:left="720"/>
        <w:rPr>
          <w:rFonts w:ascii="Calibri" w:hAnsi="Calibri"/>
        </w:rPr>
      </w:pPr>
    </w:p>
    <w:p w14:paraId="4A4DF2D4" w14:textId="15035A84" w:rsidR="00B52F00" w:rsidRPr="007E2BF9" w:rsidRDefault="00FF4CA0" w:rsidP="007E2BF9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Supervision of </w:t>
      </w:r>
      <w:r w:rsidR="002050E7" w:rsidRPr="007E2BF9">
        <w:rPr>
          <w:rFonts w:ascii="Calibri" w:hAnsi="Calibri"/>
        </w:rPr>
        <w:t xml:space="preserve">Independent Study and </w:t>
      </w:r>
      <w:r w:rsidRPr="007E2BF9">
        <w:rPr>
          <w:rFonts w:ascii="Calibri" w:hAnsi="Calibri"/>
        </w:rPr>
        <w:t xml:space="preserve">Undergraduate Research </w:t>
      </w:r>
    </w:p>
    <w:p w14:paraId="7931C7DD" w14:textId="3E6389EB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0BAEE38D" w14:textId="79CA871E" w:rsidR="004A0F2A" w:rsidRDefault="004A0F2A" w:rsidP="004A0F2A">
      <w:pPr>
        <w:pStyle w:val="ListParagraph"/>
        <w:ind w:left="1260"/>
        <w:rPr>
          <w:rFonts w:ascii="Calibri" w:hAnsi="Calibri"/>
        </w:rPr>
      </w:pPr>
      <w:r>
        <w:rPr>
          <w:rFonts w:ascii="Calibri" w:hAnsi="Calibri"/>
        </w:rPr>
        <w:t>* Denotes student listed on ISU publication</w:t>
      </w:r>
    </w:p>
    <w:p w14:paraId="2C76E42E" w14:textId="77777777" w:rsidR="004A0F2A" w:rsidRDefault="004A0F2A" w:rsidP="004A0F2A">
      <w:pPr>
        <w:pStyle w:val="ListParagraph"/>
        <w:ind w:left="1260"/>
        <w:rPr>
          <w:rFonts w:ascii="Calibri" w:hAnsi="Calibri"/>
        </w:rPr>
      </w:pPr>
    </w:p>
    <w:p w14:paraId="5F0F5567" w14:textId="1420E3CD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Juhyung (Ju) Jung (Summer and Fall 18) – Cell Free Protein Synthesis</w:t>
      </w:r>
    </w:p>
    <w:p w14:paraId="4CCFE4F9" w14:textId="163D006D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Sarah Ketcham (Fall 18) – Smart surface resonant sensors for food</w:t>
      </w:r>
    </w:p>
    <w:p w14:paraId="3D4604CE" w14:textId="50CA564C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Branden Moreau (Fall 18) – Resonant sensors for proteins</w:t>
      </w:r>
    </w:p>
    <w:p w14:paraId="7D5D8AE1" w14:textId="4BF2C896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lastRenderedPageBreak/>
        <w:t>Chuck Neff (Fall 18) – Hydration sensor</w:t>
      </w:r>
    </w:p>
    <w:p w14:paraId="3C060AA5" w14:textId="6A84F36F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Maktoom AlSeiari (Fall 18) – Ion detection with resonant sensors</w:t>
      </w:r>
    </w:p>
    <w:p w14:paraId="097BE21D" w14:textId="5BAE9C79" w:rsidR="00954FDB" w:rsidRDefault="00954FDB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Rachel Khor (Summer and Fall 18) – Lipase sensor</w:t>
      </w:r>
    </w:p>
    <w:p w14:paraId="67FD6249" w14:textId="41D7C32F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Mason Furnish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Portable reader for Resonant Sensors</w:t>
      </w:r>
    </w:p>
    <w:p w14:paraId="3C41394E" w14:textId="3B5E0D11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Nathan Munn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- Protein sensing with Resonant Sensors</w:t>
      </w:r>
    </w:p>
    <w:p w14:paraId="34E6B610" w14:textId="0CDE994A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Alex Kooistra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Frugal science XY gantry system</w:t>
      </w:r>
    </w:p>
    <w:p w14:paraId="1268DD1E" w14:textId="09A0FDD9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Cameron Greenwalt (Spring 18 Honors Freshman) – CFPS Protocols</w:t>
      </w:r>
    </w:p>
    <w:p w14:paraId="37E8C54E" w14:textId="42034488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Abdul Azizz (Fall 17 and Spring 18) – Low cost detector for SWNT</w:t>
      </w:r>
    </w:p>
    <w:p w14:paraId="47F7D047" w14:textId="2A5FCA83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Austin Allen (Spring 18) – Frugal science syringe pump</w:t>
      </w:r>
    </w:p>
    <w:p w14:paraId="78E3771A" w14:textId="30A4C3AA" w:rsid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Sparsh Agarwal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SWNT Fluorescence in EM Field</w:t>
      </w:r>
    </w:p>
    <w:p w14:paraId="15A42B33" w14:textId="2EE3EC0D" w:rsidR="007375C4" w:rsidRPr="007375C4" w:rsidRDefault="007375C4" w:rsidP="007375C4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Erica Peterson (Spring 18) Honors Thesis – “</w:t>
      </w:r>
      <w:r w:rsidRPr="007375C4">
        <w:rPr>
          <w:rFonts w:ascii="Calibri" w:hAnsi="Calibri"/>
          <w:bCs/>
        </w:rPr>
        <w:t>Enzyme Activity Monitoring for Agricultural Applications via Nanotube Technology</w:t>
      </w:r>
      <w:r>
        <w:rPr>
          <w:rFonts w:ascii="Calibri" w:hAnsi="Calibri"/>
          <w:bCs/>
        </w:rPr>
        <w:t>”</w:t>
      </w:r>
    </w:p>
    <w:p w14:paraId="7FBC3726" w14:textId="35521B59" w:rsidR="004A0F2A" w:rsidRDefault="007375C4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Mazen Abdullah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Expression active proteins with CFPS</w:t>
      </w:r>
    </w:p>
    <w:p w14:paraId="79D0ACC1" w14:textId="7480795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Ahmed Mansoor (Spring 18) – CFPS </w:t>
      </w:r>
      <w:proofErr w:type="spellStart"/>
      <w:r>
        <w:rPr>
          <w:rFonts w:ascii="Calibri" w:hAnsi="Calibri"/>
        </w:rPr>
        <w:t>Lyophylization</w:t>
      </w:r>
      <w:proofErr w:type="spellEnd"/>
    </w:p>
    <w:p w14:paraId="122FFEE6" w14:textId="4619C0D3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Nate Rider (Griswold 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 SPPS on Nanotubes</w:t>
      </w:r>
    </w:p>
    <w:p w14:paraId="75EDEEB8" w14:textId="04248A8F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Samuel Kramer (Spring </w:t>
      </w:r>
      <w:r w:rsidR="00954FDB">
        <w:rPr>
          <w:rFonts w:ascii="Calibri" w:hAnsi="Calibri"/>
        </w:rPr>
        <w:t xml:space="preserve">and Fall </w:t>
      </w:r>
      <w:r>
        <w:rPr>
          <w:rFonts w:ascii="Calibri" w:hAnsi="Calibri"/>
        </w:rPr>
        <w:t>18) –</w:t>
      </w:r>
      <w:r w:rsidR="007375C4">
        <w:rPr>
          <w:rFonts w:ascii="Calibri" w:hAnsi="Calibri"/>
        </w:rPr>
        <w:t xml:space="preserve"> SWNT Chiral separation</w:t>
      </w:r>
      <w:r>
        <w:rPr>
          <w:rFonts w:ascii="Calibri" w:hAnsi="Calibri"/>
        </w:rPr>
        <w:t xml:space="preserve"> </w:t>
      </w:r>
    </w:p>
    <w:p w14:paraId="0072E2BB" w14:textId="3AFC520F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Nathan Roby (Spring 18) – </w:t>
      </w:r>
      <w:r w:rsidR="007375C4">
        <w:rPr>
          <w:rFonts w:ascii="Calibri" w:hAnsi="Calibri"/>
        </w:rPr>
        <w:t>Phospholipid solubilized SWNT</w:t>
      </w:r>
    </w:p>
    <w:p w14:paraId="05F03D22" w14:textId="68011DA0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Kyle Jackson (Fall 17 and Spring</w:t>
      </w:r>
      <w:r w:rsidR="00954FDB">
        <w:rPr>
          <w:rFonts w:ascii="Calibri" w:hAnsi="Calibri"/>
        </w:rPr>
        <w:t>, Fall</w:t>
      </w:r>
      <w:r>
        <w:rPr>
          <w:rFonts w:ascii="Calibri" w:hAnsi="Calibri"/>
        </w:rPr>
        <w:t xml:space="preserve"> 18) – Tissue Dielectric Spectroscopy</w:t>
      </w:r>
    </w:p>
    <w:p w14:paraId="08DB8BC6" w14:textId="0FB3F5F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Lionel Dkhar (Fall 17 and Spring 18) – Electrophoretic chiral separation of SWNT</w:t>
      </w:r>
    </w:p>
    <w:p w14:paraId="665397A6" w14:textId="5A018F1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 xml:space="preserve">Jia Wu (Summer 2017 </w:t>
      </w:r>
      <w:proofErr w:type="spellStart"/>
      <w:r>
        <w:rPr>
          <w:rFonts w:ascii="Calibri" w:hAnsi="Calibri"/>
        </w:rPr>
        <w:t>BioMAP</w:t>
      </w:r>
      <w:proofErr w:type="spellEnd"/>
      <w:r>
        <w:rPr>
          <w:rFonts w:ascii="Calibri" w:hAnsi="Calibri"/>
        </w:rPr>
        <w:t xml:space="preserve"> REU student) – Ions with Resonant Sensors</w:t>
      </w:r>
    </w:p>
    <w:p w14:paraId="71A7CEF6" w14:textId="7CE6FCAA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Grant Silliman (Summer 2017) – Genetic protocols with Bacillus</w:t>
      </w:r>
    </w:p>
    <w:p w14:paraId="465CC686" w14:textId="10FDBF7D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Sam Miller (Griswold Fall 2017) – Portable reader for resonant sensors</w:t>
      </w:r>
    </w:p>
    <w:p w14:paraId="6EE20277" w14:textId="7AAFD3C9" w:rsidR="004A0F2A" w:rsidRDefault="004A0F2A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>
        <w:rPr>
          <w:rFonts w:ascii="Calibri" w:hAnsi="Calibri"/>
        </w:rPr>
        <w:t>Suzanna Bart (Fall 2017) – Cell free extract that is devoid of living cells</w:t>
      </w:r>
    </w:p>
    <w:p w14:paraId="0A73AC52" w14:textId="1B0E4322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Joseph Musiel</w:t>
      </w:r>
      <w:r w:rsidR="00683C0F">
        <w:rPr>
          <w:rFonts w:ascii="Calibri" w:hAnsi="Calibri"/>
        </w:rPr>
        <w:t>e</w:t>
      </w:r>
      <w:r w:rsidRPr="00E4536E">
        <w:rPr>
          <w:rFonts w:ascii="Calibri" w:hAnsi="Calibri"/>
        </w:rPr>
        <w:t>wic</w:t>
      </w:r>
      <w:r w:rsidR="004A0F2A">
        <w:rPr>
          <w:rFonts w:ascii="Calibri" w:hAnsi="Calibri"/>
        </w:rPr>
        <w:t xml:space="preserve">z* (Fall 2016 to present) – </w:t>
      </w:r>
      <w:proofErr w:type="spellStart"/>
      <w:r w:rsidR="004A0F2A">
        <w:rPr>
          <w:rFonts w:ascii="Calibri" w:hAnsi="Calibri"/>
        </w:rPr>
        <w:t>nIR</w:t>
      </w:r>
      <w:proofErr w:type="spellEnd"/>
      <w:r w:rsidR="004A0F2A">
        <w:rPr>
          <w:rFonts w:ascii="Calibri" w:hAnsi="Calibri"/>
        </w:rPr>
        <w:t xml:space="preserve"> R</w:t>
      </w:r>
      <w:r w:rsidRPr="00E4536E">
        <w:rPr>
          <w:rFonts w:ascii="Calibri" w:hAnsi="Calibri"/>
        </w:rPr>
        <w:t>eader for Nanotube Sensors</w:t>
      </w:r>
    </w:p>
    <w:p w14:paraId="12A688C7" w14:textId="1657F194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 xml:space="preserve">Viktoriia Kriuchkovskaia (Fall 2016 to present) – Low cost optics for </w:t>
      </w:r>
      <w:proofErr w:type="spellStart"/>
      <w:r w:rsidRPr="00E4536E">
        <w:rPr>
          <w:rFonts w:ascii="Calibri" w:hAnsi="Calibri"/>
        </w:rPr>
        <w:t>nIR</w:t>
      </w:r>
      <w:proofErr w:type="spellEnd"/>
      <w:r w:rsidRPr="00E4536E">
        <w:rPr>
          <w:rFonts w:ascii="Calibri" w:hAnsi="Calibri"/>
        </w:rPr>
        <w:t xml:space="preserve"> sensors</w:t>
      </w:r>
      <w:r w:rsidR="004A0F2A">
        <w:rPr>
          <w:rFonts w:ascii="Calibri" w:hAnsi="Calibri"/>
        </w:rPr>
        <w:t xml:space="preserve"> / Resonant Sensors for Biofilms</w:t>
      </w:r>
    </w:p>
    <w:p w14:paraId="19D9FC9B" w14:textId="5DB30EE9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Zhany</w:t>
      </w:r>
      <w:r w:rsidR="004A0F2A">
        <w:rPr>
          <w:rFonts w:ascii="Calibri" w:hAnsi="Calibri"/>
        </w:rPr>
        <w:t>i Yao (Spring 2016</w:t>
      </w:r>
      <w:r w:rsidRPr="00E4536E">
        <w:rPr>
          <w:rFonts w:ascii="Calibri" w:hAnsi="Calibri"/>
        </w:rPr>
        <w:t>) – AFM measurements of nanotubes</w:t>
      </w:r>
    </w:p>
    <w:p w14:paraId="5ABC96A1" w14:textId="1EE623C8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Brand</w:t>
      </w:r>
      <w:r w:rsidR="004A0F2A">
        <w:rPr>
          <w:rFonts w:ascii="Calibri" w:hAnsi="Calibri"/>
        </w:rPr>
        <w:t>on Evans (Spring 2016</w:t>
      </w:r>
      <w:r w:rsidRPr="00E4536E">
        <w:rPr>
          <w:rFonts w:ascii="Calibri" w:hAnsi="Calibri"/>
        </w:rPr>
        <w:t>) – Wireless experiment monitors</w:t>
      </w:r>
    </w:p>
    <w:p w14:paraId="0FEB93E7" w14:textId="7B8F87D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Tyler</w:t>
      </w:r>
      <w:r w:rsidR="004A0F2A">
        <w:rPr>
          <w:rFonts w:ascii="Calibri" w:hAnsi="Calibri"/>
        </w:rPr>
        <w:t xml:space="preserve"> Kirscht (Spring 2016) – Frugal Science</w:t>
      </w:r>
      <w:r w:rsidRPr="00E4536E">
        <w:rPr>
          <w:rFonts w:ascii="Calibri" w:hAnsi="Calibri"/>
        </w:rPr>
        <w:t xml:space="preserve"> QCM</w:t>
      </w:r>
    </w:p>
    <w:p w14:paraId="5B95D098" w14:textId="555A3B13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Joel Sutter (Spring 2016 to present) – Microscope modifications</w:t>
      </w:r>
    </w:p>
    <w:p w14:paraId="1D704298" w14:textId="3AAC8E05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Yee Chan (Spring 2016 to present) – Evanescent Wave Illuminator for SWNT</w:t>
      </w:r>
    </w:p>
    <w:p w14:paraId="76B77FDB" w14:textId="1D63C4FE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Jacob Rudeen (Spring 2016) – CFPS optimization</w:t>
      </w:r>
    </w:p>
    <w:p w14:paraId="36D0386B" w14:textId="2F72C2C1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Dusti</w:t>
      </w:r>
      <w:r w:rsidR="00E4536E">
        <w:rPr>
          <w:rFonts w:ascii="Calibri" w:hAnsi="Calibri"/>
        </w:rPr>
        <w:t>n Thomas (Spring 2016 to Aug 2016</w:t>
      </w:r>
      <w:r w:rsidRPr="00E4536E">
        <w:rPr>
          <w:rFonts w:ascii="Calibri" w:hAnsi="Calibri"/>
        </w:rPr>
        <w:t>) – Membranes for Antenna Sensors</w:t>
      </w:r>
    </w:p>
    <w:p w14:paraId="4534D5C3" w14:textId="00CD9B47" w:rsidR="00BF3C2D" w:rsidRPr="00E4536E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Alyssa Lantz (Spring 2016 to present) – Programmable proteases</w:t>
      </w:r>
    </w:p>
    <w:p w14:paraId="16F96119" w14:textId="63954B7F" w:rsidR="00BF3C2D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Andee Beierle (Spring 2016 to present) – Antenna Hydration Sensors</w:t>
      </w:r>
    </w:p>
    <w:p w14:paraId="717E31FB" w14:textId="39B46FEB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 xml:space="preserve">J. Conner Graves (Spring 2016 to </w:t>
      </w:r>
      <w:r w:rsidR="00C617D1">
        <w:rPr>
          <w:rFonts w:ascii="Calibri" w:hAnsi="Calibri"/>
        </w:rPr>
        <w:t>2017</w:t>
      </w:r>
      <w:r w:rsidRPr="00E4536E">
        <w:rPr>
          <w:rFonts w:ascii="Calibri" w:hAnsi="Calibri"/>
        </w:rPr>
        <w:t>) – Raman Spectroscopy of Nanotubes</w:t>
      </w:r>
    </w:p>
    <w:p w14:paraId="419E8B2E" w14:textId="28F6C360" w:rsidR="00716307" w:rsidRDefault="00BF3C2D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Tri</w:t>
      </w:r>
      <w:r w:rsidR="00E4536E">
        <w:rPr>
          <w:rFonts w:ascii="Calibri" w:hAnsi="Calibri"/>
        </w:rPr>
        <w:t>nh Huynh (Summer 2016 to Dec 2017</w:t>
      </w:r>
      <w:r w:rsidRPr="00E4536E">
        <w:rPr>
          <w:rFonts w:ascii="Calibri" w:hAnsi="Calibri"/>
        </w:rPr>
        <w:t xml:space="preserve">) – Nanotube </w:t>
      </w:r>
      <w:r w:rsidR="00E4536E">
        <w:rPr>
          <w:rFonts w:ascii="Calibri" w:hAnsi="Calibri"/>
        </w:rPr>
        <w:t xml:space="preserve">sonication </w:t>
      </w:r>
      <w:r w:rsidRPr="00E4536E">
        <w:rPr>
          <w:rFonts w:ascii="Calibri" w:hAnsi="Calibri"/>
        </w:rPr>
        <w:t>optimization</w:t>
      </w:r>
    </w:p>
    <w:p w14:paraId="7AE4372D" w14:textId="5A67A7D2" w:rsid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Han</w:t>
      </w:r>
      <w:r>
        <w:rPr>
          <w:rFonts w:ascii="Calibri" w:hAnsi="Calibri"/>
        </w:rPr>
        <w:t xml:space="preserve"> Jong Shin (Fall 2016 to Dec 2017</w:t>
      </w:r>
      <w:r w:rsidRPr="00E4536E">
        <w:rPr>
          <w:rFonts w:ascii="Calibri" w:hAnsi="Calibri"/>
        </w:rPr>
        <w:t>) – Mouse hibernation chamber / Online cell density measurements / In Field Measurement tools</w:t>
      </w:r>
    </w:p>
    <w:p w14:paraId="559E0272" w14:textId="22D93D33" w:rsidR="00E4536E" w:rsidRPr="00E4536E" w:rsidRDefault="00E4536E" w:rsidP="00E4536E">
      <w:pPr>
        <w:pStyle w:val="ListParagraph"/>
        <w:numPr>
          <w:ilvl w:val="3"/>
          <w:numId w:val="6"/>
        </w:numPr>
        <w:ind w:left="1260" w:hanging="540"/>
        <w:rPr>
          <w:rFonts w:ascii="Calibri" w:hAnsi="Calibri"/>
        </w:rPr>
      </w:pPr>
      <w:r w:rsidRPr="00E4536E">
        <w:rPr>
          <w:rFonts w:ascii="Calibri" w:hAnsi="Calibri"/>
        </w:rPr>
        <w:t>Megan Otto (Spring 2016) – A Beginner’s Guide to CFPS</w:t>
      </w:r>
    </w:p>
    <w:p w14:paraId="26B2DBD2" w14:textId="77777777" w:rsidR="00E4536E" w:rsidRPr="007E2BF9" w:rsidRDefault="00E4536E" w:rsidP="00E4536E">
      <w:pPr>
        <w:rPr>
          <w:rFonts w:ascii="Calibri" w:hAnsi="Calibri"/>
        </w:rPr>
      </w:pPr>
    </w:p>
    <w:p w14:paraId="3D657C34" w14:textId="70E19B11" w:rsidR="00FB3369" w:rsidRPr="007E2BF9" w:rsidRDefault="00FB3369" w:rsidP="00F739A5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Non-ISU Instruction (e.g. Short Courses, Workshops, Training)</w:t>
      </w:r>
    </w:p>
    <w:p w14:paraId="327707C1" w14:textId="43189583" w:rsidR="00B52F00" w:rsidRDefault="00B52F00" w:rsidP="00716307">
      <w:pPr>
        <w:ind w:left="720"/>
        <w:rPr>
          <w:rFonts w:ascii="Calibri" w:hAnsi="Calibri"/>
        </w:rPr>
      </w:pPr>
    </w:p>
    <w:p w14:paraId="212C9829" w14:textId="7160C995" w:rsidR="00F739A5" w:rsidRPr="007E2BF9" w:rsidRDefault="00F739A5" w:rsidP="00716307">
      <w:pPr>
        <w:ind w:left="720"/>
        <w:rPr>
          <w:rFonts w:ascii="Calibri" w:hAnsi="Calibri"/>
        </w:rPr>
      </w:pPr>
      <w:r>
        <w:rPr>
          <w:rFonts w:ascii="Calibri" w:hAnsi="Calibri"/>
        </w:rPr>
        <w:t>[None</w:t>
      </w:r>
      <w:r w:rsidR="008E1820">
        <w:rPr>
          <w:rFonts w:ascii="Calibri" w:hAnsi="Calibri"/>
        </w:rPr>
        <w:t xml:space="preserve"> to date</w:t>
      </w:r>
      <w:r>
        <w:rPr>
          <w:rFonts w:ascii="Calibri" w:hAnsi="Calibri"/>
        </w:rPr>
        <w:t>]</w:t>
      </w:r>
    </w:p>
    <w:p w14:paraId="7A4E445D" w14:textId="77777777" w:rsidR="00716307" w:rsidRPr="007E2BF9" w:rsidRDefault="00716307" w:rsidP="00716307">
      <w:pPr>
        <w:ind w:left="720"/>
        <w:rPr>
          <w:rFonts w:ascii="Calibri" w:hAnsi="Calibri"/>
        </w:rPr>
      </w:pPr>
    </w:p>
    <w:p w14:paraId="244FDCAE" w14:textId="77777777" w:rsidR="007A01FD" w:rsidRPr="007E2BF9" w:rsidRDefault="007A01FD" w:rsidP="007A01FD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>INSTITUTIONAL SERVICE</w:t>
      </w:r>
    </w:p>
    <w:p w14:paraId="26D1B4DD" w14:textId="77777777" w:rsidR="007A01FD" w:rsidRPr="007E2BF9" w:rsidRDefault="007A01FD" w:rsidP="007A01FD">
      <w:pPr>
        <w:rPr>
          <w:rFonts w:ascii="Calibri" w:hAnsi="Calibri"/>
        </w:rPr>
      </w:pPr>
    </w:p>
    <w:p w14:paraId="561437DC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University-Level Service</w:t>
      </w:r>
    </w:p>
    <w:p w14:paraId="52944EEB" w14:textId="7B350329" w:rsidR="007A01FD" w:rsidRDefault="007A01FD" w:rsidP="0045673E">
      <w:pPr>
        <w:ind w:left="720"/>
        <w:rPr>
          <w:rFonts w:ascii="Calibri" w:hAnsi="Calibri"/>
        </w:rPr>
      </w:pPr>
    </w:p>
    <w:p w14:paraId="3BC72B50" w14:textId="7772089D" w:rsidR="0045673E" w:rsidRDefault="00CD23C3" w:rsidP="0045673E">
      <w:pPr>
        <w:ind w:left="720"/>
        <w:rPr>
          <w:rFonts w:ascii="Calibri" w:hAnsi="Calibri"/>
        </w:rPr>
      </w:pPr>
      <w:r>
        <w:rPr>
          <w:rFonts w:ascii="Calibri" w:hAnsi="Calibri"/>
        </w:rPr>
        <w:t>[None</w:t>
      </w:r>
      <w:r w:rsidR="008E1820">
        <w:rPr>
          <w:rFonts w:ascii="Calibri" w:hAnsi="Calibri"/>
        </w:rPr>
        <w:t xml:space="preserve"> to date</w:t>
      </w:r>
      <w:r>
        <w:rPr>
          <w:rFonts w:ascii="Calibri" w:hAnsi="Calibri"/>
        </w:rPr>
        <w:t>]</w:t>
      </w:r>
    </w:p>
    <w:p w14:paraId="37F855D7" w14:textId="77777777" w:rsidR="0045673E" w:rsidRPr="007E2BF9" w:rsidRDefault="0045673E" w:rsidP="0045673E">
      <w:pPr>
        <w:ind w:left="720"/>
        <w:rPr>
          <w:rFonts w:ascii="Calibri" w:hAnsi="Calibri"/>
        </w:rPr>
      </w:pPr>
    </w:p>
    <w:p w14:paraId="1EA46617" w14:textId="77777777" w:rsidR="007A01FD" w:rsidRPr="007E2BF9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College-Level Service</w:t>
      </w:r>
    </w:p>
    <w:p w14:paraId="23ED363B" w14:textId="6DD8EF27" w:rsidR="007A01FD" w:rsidRDefault="007A01FD" w:rsidP="007A01FD">
      <w:pPr>
        <w:ind w:left="720"/>
        <w:rPr>
          <w:rFonts w:ascii="Calibri" w:hAnsi="Calibri"/>
        </w:rPr>
      </w:pPr>
    </w:p>
    <w:p w14:paraId="365BAEF8" w14:textId="2CA4D5B4" w:rsidR="00CD23C3" w:rsidRPr="007E2BF9" w:rsidRDefault="001C0518" w:rsidP="007A01FD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CBE delegate to College of Engineering </w:t>
      </w:r>
      <w:r w:rsidRPr="001C0518">
        <w:rPr>
          <w:rFonts w:ascii="Calibri" w:hAnsi="Calibri"/>
        </w:rPr>
        <w:t>International Programs Advisory committee</w:t>
      </w:r>
    </w:p>
    <w:p w14:paraId="5E463FE9" w14:textId="77777777" w:rsidR="007A01FD" w:rsidRPr="007E2BF9" w:rsidRDefault="007A01FD" w:rsidP="007A01FD">
      <w:pPr>
        <w:rPr>
          <w:rFonts w:ascii="Calibri" w:hAnsi="Calibri"/>
        </w:rPr>
      </w:pPr>
    </w:p>
    <w:p w14:paraId="480EBC9D" w14:textId="0D3C338A" w:rsidR="007A01FD" w:rsidRDefault="007A01FD" w:rsidP="007A01FD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Department-Level Service</w:t>
      </w:r>
    </w:p>
    <w:p w14:paraId="5991DDD1" w14:textId="77777777" w:rsidR="00CD23C3" w:rsidRPr="007E2BF9" w:rsidRDefault="00CD23C3" w:rsidP="00CD23C3">
      <w:pPr>
        <w:pStyle w:val="ListParagraph"/>
        <w:rPr>
          <w:rFonts w:ascii="Calibri" w:hAnsi="Calibri"/>
        </w:rPr>
      </w:pPr>
    </w:p>
    <w:p w14:paraId="40B4AA4F" w14:textId="0D21472B" w:rsidR="001C0518" w:rsidRDefault="001C0518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Shared Equipment/Course Lab Integration Fall 2018 to Present</w:t>
      </w:r>
    </w:p>
    <w:p w14:paraId="39AF75EF" w14:textId="30301C26" w:rsidR="007A01FD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Graduate Admission Committee Fall 2016 to Present</w:t>
      </w:r>
    </w:p>
    <w:p w14:paraId="586372D5" w14:textId="6097C3DB" w:rsidR="00CD23C3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>- Lecturer Search Fall 2017 to Spring 2018</w:t>
      </w:r>
    </w:p>
    <w:p w14:paraId="394187A5" w14:textId="77777777" w:rsidR="00CD23C3" w:rsidRPr="007E2BF9" w:rsidRDefault="00CD23C3" w:rsidP="00CD23C3">
      <w:pPr>
        <w:ind w:left="720"/>
        <w:rPr>
          <w:rFonts w:ascii="Calibri" w:hAnsi="Calibri"/>
        </w:rPr>
      </w:pPr>
    </w:p>
    <w:p w14:paraId="50200AEC" w14:textId="650CA918" w:rsidR="00CB76E4" w:rsidRPr="007E2BF9" w:rsidRDefault="00E92E00" w:rsidP="00C170D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PROFESSIONAL </w:t>
      </w:r>
      <w:r w:rsidR="00EB1358" w:rsidRPr="007E2BF9">
        <w:rPr>
          <w:rFonts w:ascii="Calibri" w:hAnsi="Calibri"/>
          <w:b/>
        </w:rPr>
        <w:t>SERVICE</w:t>
      </w:r>
    </w:p>
    <w:p w14:paraId="784FEA0E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2CD31F43" w14:textId="37DDABC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Editorial </w:t>
      </w:r>
      <w:r w:rsidR="007B7775">
        <w:rPr>
          <w:rFonts w:ascii="Calibri" w:hAnsi="Calibri"/>
        </w:rPr>
        <w:t xml:space="preserve">and Review </w:t>
      </w:r>
      <w:r w:rsidRPr="007E2BF9">
        <w:rPr>
          <w:rFonts w:ascii="Calibri" w:hAnsi="Calibri"/>
        </w:rPr>
        <w:t xml:space="preserve">Service for </w:t>
      </w:r>
      <w:r w:rsidR="007B7775">
        <w:rPr>
          <w:rFonts w:ascii="Calibri" w:hAnsi="Calibri"/>
        </w:rPr>
        <w:t>Manuscripts</w:t>
      </w:r>
      <w:r w:rsidR="00CD23C3">
        <w:rPr>
          <w:rFonts w:ascii="Calibri" w:hAnsi="Calibri"/>
        </w:rPr>
        <w:t xml:space="preserve"> [during time at ISU]</w:t>
      </w:r>
    </w:p>
    <w:p w14:paraId="3A6310B3" w14:textId="222E984D" w:rsidR="00CB76E4" w:rsidRDefault="00CB76E4" w:rsidP="00CB76E4">
      <w:pPr>
        <w:ind w:left="720"/>
        <w:rPr>
          <w:rFonts w:ascii="Calibri" w:hAnsi="Calibri"/>
        </w:rPr>
      </w:pPr>
    </w:p>
    <w:p w14:paraId="229CE26F" w14:textId="211CC375" w:rsidR="00A9361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Journal Physical Chemistry</w:t>
      </w:r>
    </w:p>
    <w:p w14:paraId="41C79B7E" w14:textId="02A11F6E" w:rsidR="00A93614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3614">
        <w:rPr>
          <w:rFonts w:ascii="Calibri" w:hAnsi="Calibri"/>
        </w:rPr>
        <w:t>Reviewer: Nano Letters (ACS)</w:t>
      </w:r>
    </w:p>
    <w:p w14:paraId="7F23CAC5" w14:textId="6A0BCDE5" w:rsidR="00A9361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proofErr w:type="spellStart"/>
      <w:r>
        <w:rPr>
          <w:rFonts w:ascii="Calibri" w:hAnsi="Calibri"/>
        </w:rPr>
        <w:t>Biointerphases</w:t>
      </w:r>
      <w:proofErr w:type="spellEnd"/>
      <w:r>
        <w:rPr>
          <w:rFonts w:ascii="Calibri" w:hAnsi="Calibri"/>
        </w:rPr>
        <w:t xml:space="preserve"> (AVS Publication)</w:t>
      </w:r>
    </w:p>
    <w:p w14:paraId="2302A4AC" w14:textId="67955B83" w:rsidR="000F5ED4" w:rsidRDefault="00A9361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F5ED4">
        <w:rPr>
          <w:rFonts w:ascii="Calibri" w:hAnsi="Calibri"/>
        </w:rPr>
        <w:t>Reviewer: Biosensors and Bioelectronics</w:t>
      </w:r>
    </w:p>
    <w:p w14:paraId="1EFE49B3" w14:textId="00C820A4" w:rsidR="000F5ED4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- Reviewer: Chemical Physics Letters</w:t>
      </w:r>
    </w:p>
    <w:p w14:paraId="1A827974" w14:textId="690C96D0" w:rsidR="000F5ED4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0F5ED4">
        <w:rPr>
          <w:rFonts w:ascii="Calibri" w:hAnsi="Calibri"/>
        </w:rPr>
        <w:t>Reviewer: Analytical Chemistry</w:t>
      </w:r>
    </w:p>
    <w:p w14:paraId="70958D6C" w14:textId="1AED312F" w:rsidR="00CD23C3" w:rsidRDefault="000F5ED4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CD23C3" w:rsidRPr="00CD23C3">
        <w:rPr>
          <w:rFonts w:ascii="Calibri" w:hAnsi="Calibri"/>
        </w:rPr>
        <w:t>Reviewer: Current Opinion in Chemical Biology, Toxicology and Applied Pharmacology</w:t>
      </w:r>
    </w:p>
    <w:p w14:paraId="55081777" w14:textId="4ACD1052" w:rsidR="00CD23C3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Biochemical Engineering Journal</w:t>
      </w:r>
    </w:p>
    <w:p w14:paraId="37F8089C" w14:textId="2964E36C" w:rsidR="00CD23C3" w:rsidRPr="007E2BF9" w:rsidRDefault="00CD23C3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- Reviewer: </w:t>
      </w:r>
      <w:r w:rsidRPr="00CD23C3">
        <w:rPr>
          <w:rFonts w:ascii="Calibri" w:hAnsi="Calibri"/>
        </w:rPr>
        <w:t>Current Opinion in Chemical Bio</w:t>
      </w:r>
      <w:r>
        <w:rPr>
          <w:rFonts w:ascii="Calibri" w:hAnsi="Calibri"/>
        </w:rPr>
        <w:t xml:space="preserve">logy </w:t>
      </w:r>
    </w:p>
    <w:p w14:paraId="0584882F" w14:textId="77777777" w:rsidR="00CB76E4" w:rsidRPr="007E2BF9" w:rsidRDefault="00CB76E4" w:rsidP="00CB76E4">
      <w:pPr>
        <w:pStyle w:val="ListParagraph"/>
        <w:rPr>
          <w:rFonts w:ascii="Calibri" w:hAnsi="Calibri"/>
        </w:rPr>
      </w:pPr>
    </w:p>
    <w:p w14:paraId="48692ECB" w14:textId="00BDF82F" w:rsidR="00CB76E4" w:rsidRPr="007E2BF9" w:rsidRDefault="007A01FD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Service to Professional Societies</w:t>
      </w:r>
    </w:p>
    <w:p w14:paraId="0634F2AC" w14:textId="286A78BF" w:rsidR="00CB76E4" w:rsidRPr="007E2BF9" w:rsidRDefault="00CB76E4" w:rsidP="00CB76E4">
      <w:pPr>
        <w:ind w:left="720"/>
        <w:rPr>
          <w:rFonts w:ascii="Calibri" w:hAnsi="Calibri"/>
        </w:rPr>
      </w:pPr>
    </w:p>
    <w:p w14:paraId="7148E583" w14:textId="3099B6A9" w:rsidR="001C0518" w:rsidRDefault="001C0518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  <w:caps/>
        </w:rPr>
        <w:t xml:space="preserve">AICHE 2018 15C </w:t>
      </w:r>
      <w:r>
        <w:rPr>
          <w:rFonts w:ascii="Calibri" w:hAnsi="Calibri"/>
        </w:rPr>
        <w:t>and 10D Session Chair</w:t>
      </w:r>
    </w:p>
    <w:p w14:paraId="0C5498B4" w14:textId="5ED37553" w:rsidR="008E1820" w:rsidRDefault="008E1820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>
        <w:rPr>
          <w:rFonts w:ascii="Calibri" w:hAnsi="Calibri"/>
        </w:rPr>
        <w:t>ACS 2018 BIOT Symposium Co-Chair – Poster Session</w:t>
      </w:r>
    </w:p>
    <w:p w14:paraId="50944E4C" w14:textId="24A5EBD2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10D Computer Methods in Bio – Co-Chair of 3 sessions</w:t>
      </w:r>
    </w:p>
    <w:p w14:paraId="648C970B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15C Protein Mechanism Chair</w:t>
      </w:r>
    </w:p>
    <w:p w14:paraId="008B6E3F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Undergraduate Student Paper Judge</w:t>
      </w:r>
    </w:p>
    <w:p w14:paraId="001113EC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>AICHE 2017 Undergrad Poster Judge</w:t>
      </w:r>
    </w:p>
    <w:p w14:paraId="2A35FE95" w14:textId="77777777" w:rsidR="00CD23C3" w:rsidRPr="00CD23C3" w:rsidRDefault="00CD23C3" w:rsidP="008E1820">
      <w:pPr>
        <w:numPr>
          <w:ilvl w:val="1"/>
          <w:numId w:val="25"/>
        </w:numPr>
        <w:ind w:left="900" w:hanging="180"/>
        <w:rPr>
          <w:rFonts w:ascii="Calibri" w:hAnsi="Calibri"/>
        </w:rPr>
      </w:pPr>
      <w:r w:rsidRPr="00CD23C3">
        <w:rPr>
          <w:rFonts w:ascii="Calibri" w:hAnsi="Calibri"/>
        </w:rPr>
        <w:t xml:space="preserve">AICHE 2017 Graduate student </w:t>
      </w:r>
      <w:proofErr w:type="spellStart"/>
      <w:r w:rsidRPr="00CD23C3">
        <w:rPr>
          <w:rFonts w:ascii="Calibri" w:hAnsi="Calibri"/>
        </w:rPr>
        <w:t>Nanobiotechnology</w:t>
      </w:r>
      <w:proofErr w:type="spellEnd"/>
      <w:r w:rsidRPr="00CD23C3">
        <w:rPr>
          <w:rFonts w:ascii="Calibri" w:hAnsi="Calibri"/>
        </w:rPr>
        <w:t xml:space="preserve"> Session Judge</w:t>
      </w:r>
    </w:p>
    <w:p w14:paraId="384E6A8E" w14:textId="2A7F7A3D" w:rsidR="00CB76E4" w:rsidRDefault="00CD23C3" w:rsidP="00CD23C3">
      <w:pPr>
        <w:ind w:left="720"/>
        <w:rPr>
          <w:rFonts w:ascii="Calibri" w:hAnsi="Calibri"/>
        </w:rPr>
      </w:pPr>
      <w:r>
        <w:rPr>
          <w:rFonts w:ascii="Calibri" w:hAnsi="Calibri"/>
        </w:rPr>
        <w:tab/>
      </w:r>
    </w:p>
    <w:p w14:paraId="335A9AA9" w14:textId="3591F6C4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 xml:space="preserve">Grant Review </w:t>
      </w:r>
      <w:r w:rsidR="007A01FD" w:rsidRPr="007E2BF9">
        <w:rPr>
          <w:rFonts w:ascii="Calibri" w:hAnsi="Calibri"/>
        </w:rPr>
        <w:t xml:space="preserve">Activities </w:t>
      </w:r>
    </w:p>
    <w:p w14:paraId="35EC0D67" w14:textId="397ECCE4" w:rsidR="00CB76E4" w:rsidRPr="007E2BF9" w:rsidRDefault="00CB76E4" w:rsidP="00CB76E4">
      <w:pPr>
        <w:ind w:left="720"/>
        <w:rPr>
          <w:rFonts w:ascii="Calibri" w:hAnsi="Calibri"/>
        </w:rPr>
      </w:pPr>
    </w:p>
    <w:p w14:paraId="0499F7D0" w14:textId="196E94AF" w:rsidR="00A93614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- </w:t>
      </w:r>
      <w:r w:rsidR="00A93614">
        <w:rPr>
          <w:rFonts w:ascii="Calibri" w:hAnsi="Calibri"/>
        </w:rPr>
        <w:t>October 2018 - NIH NCI IMAT R21 – Review Panel Member</w:t>
      </w:r>
    </w:p>
    <w:p w14:paraId="3BCAF140" w14:textId="0AF6949E" w:rsidR="00CB76E4" w:rsidRDefault="00A93614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- </w:t>
      </w:r>
      <w:r w:rsidR="00CD23C3">
        <w:rPr>
          <w:rFonts w:ascii="Calibri" w:hAnsi="Calibri"/>
        </w:rPr>
        <w:t>April 2018 – ISU Presidential Interdisciplinary Research Initiative Review Panel Member</w:t>
      </w:r>
    </w:p>
    <w:p w14:paraId="712F5035" w14:textId="5B7CFCBE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January 2018 – NSF CBET Protein Engineering Panel Member</w:t>
      </w:r>
    </w:p>
    <w:p w14:paraId="64F8F078" w14:textId="600486BF" w:rsidR="00CD23C3" w:rsidRDefault="00CD23C3" w:rsidP="00CD23C3">
      <w:pPr>
        <w:ind w:firstLine="720"/>
        <w:rPr>
          <w:rFonts w:ascii="Calibri" w:hAnsi="Calibri"/>
        </w:rPr>
      </w:pPr>
      <w:r>
        <w:rPr>
          <w:rFonts w:ascii="Calibri" w:hAnsi="Calibri"/>
        </w:rPr>
        <w:t>- May 2017 – NSF Fluid Dynamics Ad Hoc Member</w:t>
      </w:r>
    </w:p>
    <w:p w14:paraId="3F62B712" w14:textId="77777777" w:rsidR="00CD23C3" w:rsidRPr="007E2BF9" w:rsidRDefault="00CD23C3" w:rsidP="00CD23C3">
      <w:pPr>
        <w:ind w:firstLine="720"/>
        <w:rPr>
          <w:rFonts w:ascii="Calibri" w:hAnsi="Calibri"/>
        </w:rPr>
      </w:pPr>
    </w:p>
    <w:p w14:paraId="7395ED01" w14:textId="77777777" w:rsidR="00CB76E4" w:rsidRPr="007E2BF9" w:rsidRDefault="00CB76E4" w:rsidP="00C170D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Government, Educational, or Corporate Advisory Committees</w:t>
      </w:r>
    </w:p>
    <w:p w14:paraId="59B22783" w14:textId="77F364B2" w:rsidR="00CB76E4" w:rsidRPr="007E2BF9" w:rsidRDefault="00CB76E4" w:rsidP="00CB76E4">
      <w:pPr>
        <w:ind w:left="720"/>
        <w:rPr>
          <w:rFonts w:ascii="Calibri" w:hAnsi="Calibri"/>
        </w:rPr>
      </w:pPr>
    </w:p>
    <w:p w14:paraId="783D97FC" w14:textId="0E43A2F9" w:rsidR="00C170D7" w:rsidRDefault="008E1820" w:rsidP="00CB76E4">
      <w:pPr>
        <w:ind w:left="720"/>
        <w:rPr>
          <w:rFonts w:ascii="Calibri" w:hAnsi="Calibri"/>
        </w:rPr>
      </w:pPr>
      <w:r>
        <w:rPr>
          <w:rFonts w:ascii="Calibri" w:hAnsi="Calibri"/>
        </w:rPr>
        <w:t>[None to date]</w:t>
      </w:r>
    </w:p>
    <w:p w14:paraId="25820DE2" w14:textId="77777777" w:rsidR="008E1820" w:rsidRPr="007E2BF9" w:rsidRDefault="008E1820" w:rsidP="00CB76E4">
      <w:pPr>
        <w:ind w:left="720"/>
        <w:rPr>
          <w:rFonts w:ascii="Calibri" w:hAnsi="Calibri"/>
        </w:rPr>
      </w:pPr>
    </w:p>
    <w:p w14:paraId="259557EF" w14:textId="2399D567" w:rsidR="00510851" w:rsidRPr="007E2BF9" w:rsidRDefault="00510851">
      <w:pPr>
        <w:rPr>
          <w:rFonts w:ascii="Calibri" w:eastAsiaTheme="minorEastAsia" w:hAnsi="Calibri" w:cstheme="minorBidi"/>
          <w:b/>
        </w:rPr>
      </w:pPr>
    </w:p>
    <w:p w14:paraId="364EAA81" w14:textId="1D96550F" w:rsidR="00E40287" w:rsidRPr="007E2BF9" w:rsidRDefault="00DD42E3" w:rsidP="00E40287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7E2BF9">
        <w:rPr>
          <w:rFonts w:ascii="Calibri" w:hAnsi="Calibri"/>
          <w:b/>
        </w:rPr>
        <w:t xml:space="preserve">OUTREACH, </w:t>
      </w:r>
      <w:r w:rsidR="00E40287" w:rsidRPr="007E2BF9">
        <w:rPr>
          <w:rFonts w:ascii="Calibri" w:hAnsi="Calibri"/>
          <w:b/>
        </w:rPr>
        <w:t xml:space="preserve">COMMUNITY ENGAGEMENT </w:t>
      </w:r>
      <w:r w:rsidRPr="007E2BF9">
        <w:rPr>
          <w:rFonts w:ascii="Calibri" w:hAnsi="Calibri"/>
          <w:b/>
        </w:rPr>
        <w:t xml:space="preserve">AND OTHER </w:t>
      </w:r>
      <w:r w:rsidR="00E40287" w:rsidRPr="007E2BF9">
        <w:rPr>
          <w:rFonts w:ascii="Calibri" w:hAnsi="Calibri"/>
          <w:b/>
        </w:rPr>
        <w:t>ACTIVITIES</w:t>
      </w:r>
    </w:p>
    <w:p w14:paraId="13E2420C" w14:textId="77777777" w:rsidR="00E40287" w:rsidRPr="007E2BF9" w:rsidRDefault="00E40287" w:rsidP="007E2BF9">
      <w:pPr>
        <w:rPr>
          <w:rFonts w:ascii="Calibri" w:hAnsi="Calibri"/>
        </w:rPr>
      </w:pPr>
    </w:p>
    <w:p w14:paraId="3ECF4B51" w14:textId="4EC5BDA8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Outreach Activities</w:t>
      </w:r>
    </w:p>
    <w:p w14:paraId="1321ED79" w14:textId="492D630B" w:rsidR="000F5ED4" w:rsidRDefault="000F5ED4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2018 APEX Summer Program – ‘Hydrolytic Enzyme Lab’</w:t>
      </w:r>
    </w:p>
    <w:p w14:paraId="3176D721" w14:textId="6CD3C463" w:rsidR="000F5ED4" w:rsidRDefault="000F5ED4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2018 SWE Summer University – ‘Chemical Engineers and Enzyme Design’</w:t>
      </w:r>
    </w:p>
    <w:p w14:paraId="1309B784" w14:textId="79E3C12D" w:rsidR="00DE61C7" w:rsidRPr="007E2BF9" w:rsidRDefault="00DE61C7" w:rsidP="00DE61C7">
      <w:pPr>
        <w:pStyle w:val="ListParagraph"/>
        <w:rPr>
          <w:rFonts w:ascii="Calibri" w:hAnsi="Calibri"/>
        </w:rPr>
      </w:pPr>
      <w:r>
        <w:rPr>
          <w:rFonts w:ascii="Calibri" w:hAnsi="Calibri"/>
        </w:rPr>
        <w:t>2017 SWE Summer University – Chemical Engineering Presentation and Hands on Activity, “Design of Experiments for Paint Optimization.”</w:t>
      </w:r>
    </w:p>
    <w:p w14:paraId="318930CD" w14:textId="576CC10B" w:rsidR="00E40287" w:rsidRPr="007E2BF9" w:rsidRDefault="00E40287" w:rsidP="00E40287">
      <w:pPr>
        <w:ind w:left="720"/>
        <w:rPr>
          <w:rFonts w:ascii="Calibri" w:hAnsi="Calibri"/>
        </w:rPr>
      </w:pPr>
    </w:p>
    <w:p w14:paraId="77220229" w14:textId="77777777" w:rsidR="00E40287" w:rsidRPr="007E2BF9" w:rsidRDefault="00E40287" w:rsidP="00E40287">
      <w:pPr>
        <w:ind w:left="720"/>
        <w:rPr>
          <w:rFonts w:ascii="Calibri" w:hAnsi="Calibri"/>
        </w:rPr>
      </w:pPr>
    </w:p>
    <w:p w14:paraId="102499F1" w14:textId="3F585AB5" w:rsidR="00E40287" w:rsidRDefault="00E40287" w:rsidP="00E4028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7E2BF9">
        <w:rPr>
          <w:rFonts w:ascii="Calibri" w:hAnsi="Calibri"/>
        </w:rPr>
        <w:t>Community Engagement Activities</w:t>
      </w:r>
    </w:p>
    <w:p w14:paraId="3B9CBA48" w14:textId="77777777" w:rsidR="00DE61C7" w:rsidRPr="00DE61C7" w:rsidRDefault="00DE61C7" w:rsidP="00DE61C7">
      <w:pPr>
        <w:rPr>
          <w:rFonts w:ascii="Calibri" w:hAnsi="Calibri"/>
        </w:rPr>
      </w:pPr>
    </w:p>
    <w:p w14:paraId="55202C5E" w14:textId="13BD2626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 xml:space="preserve">Troop 641 and Troop 146 Ames, IA – Assistant Scout Master and Merit Badge Counselor (Fall 2016 to </w:t>
      </w:r>
      <w:r w:rsidR="00241B6A">
        <w:rPr>
          <w:rFonts w:ascii="Calibri" w:hAnsi="Calibri"/>
        </w:rPr>
        <w:t>2018</w:t>
      </w:r>
      <w:r w:rsidRPr="00DE61C7">
        <w:rPr>
          <w:rFonts w:ascii="Calibri" w:hAnsi="Calibri"/>
        </w:rPr>
        <w:t>)</w:t>
      </w:r>
    </w:p>
    <w:p w14:paraId="4E52F846" w14:textId="77777777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>FIRST Lego League Floor Judge – Jan 2017</w:t>
      </w:r>
    </w:p>
    <w:p w14:paraId="600B855F" w14:textId="77777777" w:rsidR="00DE61C7" w:rsidRPr="00DE61C7" w:rsidRDefault="00DE61C7" w:rsidP="00DE61C7">
      <w:pPr>
        <w:numPr>
          <w:ilvl w:val="1"/>
          <w:numId w:val="25"/>
        </w:numPr>
        <w:ind w:left="1170"/>
        <w:rPr>
          <w:rFonts w:ascii="Calibri" w:hAnsi="Calibri"/>
        </w:rPr>
      </w:pPr>
      <w:r w:rsidRPr="00DE61C7">
        <w:rPr>
          <w:rFonts w:ascii="Calibri" w:hAnsi="Calibri"/>
        </w:rPr>
        <w:t>FIRST Jr. Lego League Coach – Fellows Elementary – Jan 2018 to present</w:t>
      </w:r>
    </w:p>
    <w:p w14:paraId="186A9D47" w14:textId="77777777" w:rsidR="00DD42E3" w:rsidRPr="007E2BF9" w:rsidRDefault="00DD42E3" w:rsidP="007E2BF9">
      <w:pPr>
        <w:ind w:left="720"/>
        <w:rPr>
          <w:rFonts w:ascii="Calibri" w:hAnsi="Calibri"/>
        </w:rPr>
      </w:pPr>
    </w:p>
    <w:sectPr w:rsidR="00DD42E3" w:rsidRPr="007E2BF9" w:rsidSect="007B27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2C8C3" w14:textId="77777777" w:rsidR="00B13578" w:rsidRDefault="00B13578" w:rsidP="00095788">
      <w:r>
        <w:separator/>
      </w:r>
    </w:p>
  </w:endnote>
  <w:endnote w:type="continuationSeparator" w:id="0">
    <w:p w14:paraId="11FC3F18" w14:textId="77777777" w:rsidR="00B13578" w:rsidRDefault="00B13578" w:rsidP="00095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charset w:val="00"/>
    <w:family w:val="roman"/>
    <w:pitch w:val="variable"/>
    <w:sig w:usb0="A00002FF" w:usb1="7800205A" w:usb2="146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A39C0" w14:textId="77777777" w:rsidR="00E4536E" w:rsidRDefault="00E4536E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27A74D" w14:textId="77777777" w:rsidR="00E4536E" w:rsidRDefault="00E453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955A" w14:textId="78EC2629" w:rsidR="00E4536E" w:rsidRDefault="00E4536E" w:rsidP="000957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27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B4C189" w14:textId="77777777" w:rsidR="00E4536E" w:rsidRDefault="00E453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B61CB" w14:textId="77777777" w:rsidR="00403FAE" w:rsidRDefault="00403F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2AA74" w14:textId="77777777" w:rsidR="00B13578" w:rsidRDefault="00B13578" w:rsidP="00095788">
      <w:r>
        <w:separator/>
      </w:r>
    </w:p>
  </w:footnote>
  <w:footnote w:type="continuationSeparator" w:id="0">
    <w:p w14:paraId="4D27E8DF" w14:textId="77777777" w:rsidR="00B13578" w:rsidRDefault="00B13578" w:rsidP="00095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9A1D1" w14:textId="77777777" w:rsidR="00403FAE" w:rsidRDefault="00403F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3B43F" w14:textId="6A09B6CF" w:rsidR="00E4536E" w:rsidRPr="007B7775" w:rsidRDefault="00E4536E" w:rsidP="007A01FD">
    <w:pPr>
      <w:pStyle w:val="Header"/>
      <w:jc w:val="right"/>
      <w:rPr>
        <w:rFonts w:ascii="Arial" w:hAnsi="Arial" w:cs="Arial"/>
        <w:i/>
        <w:sz w:val="20"/>
        <w:szCs w:val="20"/>
      </w:rPr>
    </w:pPr>
    <w:r w:rsidRPr="007B7775">
      <w:rPr>
        <w:rFonts w:ascii="Arial" w:hAnsi="Arial" w:cs="Arial"/>
        <w:i/>
        <w:sz w:val="20"/>
        <w:szCs w:val="20"/>
      </w:rPr>
      <w:t xml:space="preserve">Revised </w:t>
    </w:r>
    <w:r w:rsidR="00403FAE">
      <w:rPr>
        <w:rFonts w:ascii="Arial" w:hAnsi="Arial" w:cs="Arial"/>
        <w:i/>
        <w:sz w:val="20"/>
        <w:szCs w:val="20"/>
      </w:rPr>
      <w:t>January 2019</w:t>
    </w:r>
  </w:p>
  <w:p w14:paraId="111C904C" w14:textId="28333E98" w:rsidR="00E4536E" w:rsidRPr="007B7775" w:rsidRDefault="00E4536E">
    <w:pPr>
      <w:pStyle w:val="Header"/>
      <w:rPr>
        <w:rFonts w:ascii="Arial" w:hAnsi="Arial" w:cs="Arial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9E811" w14:textId="77777777" w:rsidR="00403FAE" w:rsidRDefault="00403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073"/>
    <w:multiLevelType w:val="hybridMultilevel"/>
    <w:tmpl w:val="CD62A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5793E"/>
    <w:multiLevelType w:val="multilevel"/>
    <w:tmpl w:val="B51C9C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80C28FC"/>
    <w:multiLevelType w:val="multilevel"/>
    <w:tmpl w:val="2F182576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94351F6"/>
    <w:multiLevelType w:val="hybridMultilevel"/>
    <w:tmpl w:val="1F963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223BDC"/>
    <w:multiLevelType w:val="multilevel"/>
    <w:tmpl w:val="BE76277C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98E5DC3"/>
    <w:multiLevelType w:val="hybridMultilevel"/>
    <w:tmpl w:val="BE74051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C6A1946"/>
    <w:multiLevelType w:val="multilevel"/>
    <w:tmpl w:val="5D9A4E1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C6F4F25"/>
    <w:multiLevelType w:val="multilevel"/>
    <w:tmpl w:val="8B2C93C4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0A32ABF"/>
    <w:multiLevelType w:val="multilevel"/>
    <w:tmpl w:val="58C042B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365469CE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2951C3C"/>
    <w:multiLevelType w:val="hybridMultilevel"/>
    <w:tmpl w:val="C05E92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69524E"/>
    <w:multiLevelType w:val="hybridMultilevel"/>
    <w:tmpl w:val="FF225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E1C83E7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E5C6A"/>
    <w:multiLevelType w:val="multilevel"/>
    <w:tmpl w:val="9EB892E2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460164AE"/>
    <w:multiLevelType w:val="hybridMultilevel"/>
    <w:tmpl w:val="753C03E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A265623"/>
    <w:multiLevelType w:val="multilevel"/>
    <w:tmpl w:val="DE2A993A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38A0C37"/>
    <w:multiLevelType w:val="hybridMultilevel"/>
    <w:tmpl w:val="7226C0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74E87"/>
    <w:multiLevelType w:val="multilevel"/>
    <w:tmpl w:val="C060CDC0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5C310A60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60A31DBD"/>
    <w:multiLevelType w:val="multilevel"/>
    <w:tmpl w:val="0106BC7A"/>
    <w:lvl w:ilvl="0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60F97051"/>
    <w:multiLevelType w:val="multilevel"/>
    <w:tmpl w:val="271E16F8"/>
    <w:lvl w:ilvl="0">
      <w:start w:val="1"/>
      <w:numFmt w:val="none"/>
      <w:lvlText w:val="I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4AC6E2F"/>
    <w:multiLevelType w:val="hybridMultilevel"/>
    <w:tmpl w:val="BA48E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4C84DF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B03F8"/>
    <w:multiLevelType w:val="multilevel"/>
    <w:tmpl w:val="9F7A7D36"/>
    <w:lvl w:ilvl="0">
      <w:start w:val="1"/>
      <w:numFmt w:val="upperRoman"/>
      <w:lvlText w:val="%1."/>
      <w:lvlJc w:val="left"/>
      <w:pPr>
        <w:tabs>
          <w:tab w:val="num" w:pos="36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8705F99"/>
    <w:multiLevelType w:val="hybridMultilevel"/>
    <w:tmpl w:val="6B34177E"/>
    <w:lvl w:ilvl="0" w:tplc="902A0ABA">
      <w:start w:val="1"/>
      <w:numFmt w:val="decimal"/>
      <w:lvlText w:val="%1."/>
      <w:lvlJc w:val="left"/>
      <w:pPr>
        <w:ind w:left="27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3" w15:restartNumberingAfterBreak="0">
    <w:nsid w:val="6E590F0D"/>
    <w:multiLevelType w:val="multilevel"/>
    <w:tmpl w:val="6CA09754"/>
    <w:lvl w:ilvl="0">
      <w:start w:val="1"/>
      <w:numFmt w:val="none"/>
      <w:lvlText w:val="I."/>
      <w:lvlJc w:val="center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704E24F0"/>
    <w:multiLevelType w:val="hybridMultilevel"/>
    <w:tmpl w:val="9B5492B4"/>
    <w:lvl w:ilvl="0" w:tplc="902A0AB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583297"/>
    <w:multiLevelType w:val="hybridMultilevel"/>
    <w:tmpl w:val="44A84582"/>
    <w:lvl w:ilvl="0" w:tplc="70C22BE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25"/>
  </w:num>
  <w:num w:numId="4">
    <w:abstractNumId w:val="17"/>
  </w:num>
  <w:num w:numId="5">
    <w:abstractNumId w:val="9"/>
  </w:num>
  <w:num w:numId="6">
    <w:abstractNumId w:val="18"/>
  </w:num>
  <w:num w:numId="7">
    <w:abstractNumId w:val="1"/>
  </w:num>
  <w:num w:numId="8">
    <w:abstractNumId w:val="21"/>
  </w:num>
  <w:num w:numId="9">
    <w:abstractNumId w:val="16"/>
  </w:num>
  <w:num w:numId="10">
    <w:abstractNumId w:val="14"/>
  </w:num>
  <w:num w:numId="11">
    <w:abstractNumId w:val="12"/>
  </w:num>
  <w:num w:numId="12">
    <w:abstractNumId w:val="6"/>
  </w:num>
  <w:num w:numId="13">
    <w:abstractNumId w:val="7"/>
  </w:num>
  <w:num w:numId="14">
    <w:abstractNumId w:val="8"/>
  </w:num>
  <w:num w:numId="15">
    <w:abstractNumId w:val="2"/>
  </w:num>
  <w:num w:numId="16">
    <w:abstractNumId w:val="4"/>
  </w:num>
  <w:num w:numId="17">
    <w:abstractNumId w:val="11"/>
  </w:num>
  <w:num w:numId="18">
    <w:abstractNumId w:val="24"/>
  </w:num>
  <w:num w:numId="19">
    <w:abstractNumId w:val="22"/>
  </w:num>
  <w:num w:numId="20">
    <w:abstractNumId w:val="5"/>
  </w:num>
  <w:num w:numId="21">
    <w:abstractNumId w:val="10"/>
  </w:num>
  <w:num w:numId="22">
    <w:abstractNumId w:val="15"/>
  </w:num>
  <w:num w:numId="23">
    <w:abstractNumId w:val="0"/>
  </w:num>
  <w:num w:numId="24">
    <w:abstractNumId w:val="3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A0"/>
    <w:rsid w:val="00032A31"/>
    <w:rsid w:val="00033966"/>
    <w:rsid w:val="00056154"/>
    <w:rsid w:val="00063358"/>
    <w:rsid w:val="00085B19"/>
    <w:rsid w:val="00095788"/>
    <w:rsid w:val="000C2066"/>
    <w:rsid w:val="000F5ED4"/>
    <w:rsid w:val="001055D9"/>
    <w:rsid w:val="00136F3B"/>
    <w:rsid w:val="00143E79"/>
    <w:rsid w:val="00154705"/>
    <w:rsid w:val="00174552"/>
    <w:rsid w:val="00196DEC"/>
    <w:rsid w:val="001C0518"/>
    <w:rsid w:val="001E50FE"/>
    <w:rsid w:val="001F0598"/>
    <w:rsid w:val="002050E7"/>
    <w:rsid w:val="00241B6A"/>
    <w:rsid w:val="002D6443"/>
    <w:rsid w:val="002E1186"/>
    <w:rsid w:val="002E405F"/>
    <w:rsid w:val="002F4C92"/>
    <w:rsid w:val="00326DD1"/>
    <w:rsid w:val="00355349"/>
    <w:rsid w:val="00360375"/>
    <w:rsid w:val="003728F0"/>
    <w:rsid w:val="00382A00"/>
    <w:rsid w:val="0040201C"/>
    <w:rsid w:val="00403FAE"/>
    <w:rsid w:val="004241E5"/>
    <w:rsid w:val="00426B36"/>
    <w:rsid w:val="004315CB"/>
    <w:rsid w:val="00432A4A"/>
    <w:rsid w:val="0045673E"/>
    <w:rsid w:val="00465D64"/>
    <w:rsid w:val="004A0F2A"/>
    <w:rsid w:val="004A1EE6"/>
    <w:rsid w:val="004C0DF3"/>
    <w:rsid w:val="004C22B4"/>
    <w:rsid w:val="004E6338"/>
    <w:rsid w:val="004F29F1"/>
    <w:rsid w:val="00504381"/>
    <w:rsid w:val="00510851"/>
    <w:rsid w:val="00510F3D"/>
    <w:rsid w:val="00520B2B"/>
    <w:rsid w:val="005B510F"/>
    <w:rsid w:val="005D56D0"/>
    <w:rsid w:val="005E3EE9"/>
    <w:rsid w:val="005F7BF2"/>
    <w:rsid w:val="006513D5"/>
    <w:rsid w:val="006670D2"/>
    <w:rsid w:val="006710AA"/>
    <w:rsid w:val="00683C0F"/>
    <w:rsid w:val="006F7F49"/>
    <w:rsid w:val="0071315D"/>
    <w:rsid w:val="00716307"/>
    <w:rsid w:val="007375C4"/>
    <w:rsid w:val="007701FE"/>
    <w:rsid w:val="00782EA4"/>
    <w:rsid w:val="007A01FD"/>
    <w:rsid w:val="007A2B93"/>
    <w:rsid w:val="007B27E2"/>
    <w:rsid w:val="007B7775"/>
    <w:rsid w:val="007C43E4"/>
    <w:rsid w:val="007E2BF9"/>
    <w:rsid w:val="007F541D"/>
    <w:rsid w:val="008069C8"/>
    <w:rsid w:val="00826264"/>
    <w:rsid w:val="008442CF"/>
    <w:rsid w:val="00867E4E"/>
    <w:rsid w:val="008B7F91"/>
    <w:rsid w:val="008E1820"/>
    <w:rsid w:val="00907D38"/>
    <w:rsid w:val="009441CC"/>
    <w:rsid w:val="0094588B"/>
    <w:rsid w:val="00954FDB"/>
    <w:rsid w:val="00963AE1"/>
    <w:rsid w:val="009A2FCD"/>
    <w:rsid w:val="009B00FD"/>
    <w:rsid w:val="009C0FF6"/>
    <w:rsid w:val="009C1B3C"/>
    <w:rsid w:val="009E2227"/>
    <w:rsid w:val="00A93614"/>
    <w:rsid w:val="00A96B08"/>
    <w:rsid w:val="00AA2216"/>
    <w:rsid w:val="00AC29F1"/>
    <w:rsid w:val="00AC2B60"/>
    <w:rsid w:val="00AD0D25"/>
    <w:rsid w:val="00AE108C"/>
    <w:rsid w:val="00AE7B21"/>
    <w:rsid w:val="00B13170"/>
    <w:rsid w:val="00B13578"/>
    <w:rsid w:val="00B26166"/>
    <w:rsid w:val="00B32ED9"/>
    <w:rsid w:val="00B52F00"/>
    <w:rsid w:val="00B56F7C"/>
    <w:rsid w:val="00B65A7A"/>
    <w:rsid w:val="00B66B11"/>
    <w:rsid w:val="00B67656"/>
    <w:rsid w:val="00B97179"/>
    <w:rsid w:val="00BA209E"/>
    <w:rsid w:val="00BA3E97"/>
    <w:rsid w:val="00BB17C2"/>
    <w:rsid w:val="00BF0135"/>
    <w:rsid w:val="00BF3C2D"/>
    <w:rsid w:val="00C011AD"/>
    <w:rsid w:val="00C16740"/>
    <w:rsid w:val="00C170D7"/>
    <w:rsid w:val="00C249CC"/>
    <w:rsid w:val="00C617D1"/>
    <w:rsid w:val="00C61D09"/>
    <w:rsid w:val="00C67591"/>
    <w:rsid w:val="00C75C6A"/>
    <w:rsid w:val="00C81ECC"/>
    <w:rsid w:val="00C97407"/>
    <w:rsid w:val="00CB76E4"/>
    <w:rsid w:val="00CD23C3"/>
    <w:rsid w:val="00CE0AA4"/>
    <w:rsid w:val="00CF33F8"/>
    <w:rsid w:val="00CF3A0E"/>
    <w:rsid w:val="00D06DB2"/>
    <w:rsid w:val="00D114F1"/>
    <w:rsid w:val="00D227D4"/>
    <w:rsid w:val="00D663EA"/>
    <w:rsid w:val="00D86BF5"/>
    <w:rsid w:val="00DA043C"/>
    <w:rsid w:val="00DA7F1B"/>
    <w:rsid w:val="00DB2573"/>
    <w:rsid w:val="00DC2EB6"/>
    <w:rsid w:val="00DC2F1B"/>
    <w:rsid w:val="00DD42E3"/>
    <w:rsid w:val="00DE61C7"/>
    <w:rsid w:val="00E27AC9"/>
    <w:rsid w:val="00E351DE"/>
    <w:rsid w:val="00E40287"/>
    <w:rsid w:val="00E4536E"/>
    <w:rsid w:val="00E747D2"/>
    <w:rsid w:val="00E92E00"/>
    <w:rsid w:val="00EA3C44"/>
    <w:rsid w:val="00EB1358"/>
    <w:rsid w:val="00ED6690"/>
    <w:rsid w:val="00F65FEF"/>
    <w:rsid w:val="00F739A5"/>
    <w:rsid w:val="00F9278B"/>
    <w:rsid w:val="00FB3369"/>
    <w:rsid w:val="00FC174D"/>
    <w:rsid w:val="00FF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328D4"/>
  <w14:defaultImageDpi w14:val="300"/>
  <w15:docId w15:val="{93D65860-88D3-4422-B00E-1A672656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4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CA0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0957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78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788"/>
  </w:style>
  <w:style w:type="paragraph" w:styleId="Header">
    <w:name w:val="header"/>
    <w:basedOn w:val="Normal"/>
    <w:link w:val="HeaderChar"/>
    <w:uiPriority w:val="99"/>
    <w:unhideWhenUsed/>
    <w:rsid w:val="004241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1E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BF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F5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01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1F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1FD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1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1F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3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2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4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bg1">
            <a:lumMod val="85000"/>
          </a:schemeClr>
        </a:solidFill>
        <a:ln w="6350">
          <a:solidFill>
            <a:prstClr val="black"/>
          </a:solidFill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087D81FDBDF4ABCE8E1E3DBDBF4D0" ma:contentTypeVersion="0" ma:contentTypeDescription="Create a new document." ma:contentTypeScope="" ma:versionID="f4314430f35fb9db43fe008c0426f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70C2FA-E7D9-4D33-B060-DD0C25A0B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12B10-04E6-40D6-A77F-B8CBB0558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C8721A-0FED-4C20-B292-70595CEF69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14</Pages>
  <Words>4678</Words>
  <Characters>26665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31281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Mirka</dc:creator>
  <cp:keywords/>
  <dc:description/>
  <cp:lastModifiedBy>Reuel, Nigel F [C B E]</cp:lastModifiedBy>
  <cp:revision>13</cp:revision>
  <cp:lastPrinted>2013-09-06T20:47:00Z</cp:lastPrinted>
  <dcterms:created xsi:type="dcterms:W3CDTF">2019-01-08T20:15:00Z</dcterms:created>
  <dcterms:modified xsi:type="dcterms:W3CDTF">2019-01-08T23:18:00Z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0x010100FD2087D81FDBDF4ABCE8E1E3DBDBF4D0</vt:lpwstr>
  </property>
</Properties>
</file>