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4D0" w:rsidRDefault="00F474D0">
      <w:pPr>
        <w:pBdr>
          <w:bottom w:val="single" w:sz="6" w:space="1" w:color="auto"/>
        </w:pBdr>
        <w:rPr>
          <w:b/>
        </w:rPr>
      </w:pPr>
      <w:r>
        <w:rPr>
          <w:b/>
        </w:rPr>
        <w:t>PSET 12 (the last one!  Due start of class on 12.6.18)</w:t>
      </w:r>
    </w:p>
    <w:p w:rsidR="005409B2" w:rsidRDefault="00F474D0">
      <w:pPr>
        <w:rPr>
          <w:b/>
        </w:rPr>
      </w:pPr>
      <w:r>
        <w:rPr>
          <w:b/>
        </w:rPr>
        <w:t xml:space="preserve">Individual Problem 1: </w:t>
      </w:r>
    </w:p>
    <w:p w:rsidR="00F474D0" w:rsidRDefault="00F474D0">
      <w:r>
        <w:t>Copy the standard block diagram for cascade control.  Derive the full cascade loop servo and regulatory transfer functions using block algebra.  Compare with what was presented in class.</w:t>
      </w:r>
    </w:p>
    <w:p w:rsidR="005409B2" w:rsidRDefault="00F474D0">
      <w:pPr>
        <w:rPr>
          <w:b/>
        </w:rPr>
      </w:pPr>
      <w:r>
        <w:rPr>
          <w:b/>
        </w:rPr>
        <w:t xml:space="preserve">Individual Problem 2: </w:t>
      </w:r>
    </w:p>
    <w:p w:rsidR="005409B2" w:rsidRDefault="00F474D0">
      <w:r>
        <w:t>Consider a</w:t>
      </w:r>
      <w:r w:rsidR="008143E5">
        <w:t xml:space="preserve"> SOPDT</w:t>
      </w:r>
      <w:r>
        <w:t xml:space="preserve"> process with </w:t>
      </w:r>
      <w:r w:rsidR="008143E5">
        <w:t>the following parameters:</w:t>
      </w:r>
      <w:r w:rsidR="005409B2">
        <w:t xml:space="preserve"> </w:t>
      </w:r>
      <w:r w:rsidR="008143E5">
        <w:t>Kp = 1.2</w:t>
      </w:r>
      <w:r w:rsidR="005409B2">
        <w:t xml:space="preserve">, </w:t>
      </w:r>
      <w:r w:rsidR="008143E5">
        <w:t>Tau1 = 10</w:t>
      </w:r>
      <w:r w:rsidR="005409B2">
        <w:t xml:space="preserve">, </w:t>
      </w:r>
      <w:r w:rsidR="008143E5">
        <w:t>Tau2 = 7</w:t>
      </w:r>
    </w:p>
    <w:p w:rsidR="008143E5" w:rsidRDefault="005409B2">
      <w:r>
        <w:t xml:space="preserve">That is controlled by a PI controller with the following parameters: </w:t>
      </w:r>
      <w:r w:rsidR="008143E5">
        <w:t>Kc = 1.7</w:t>
      </w:r>
      <w:r>
        <w:t xml:space="preserve">, </w:t>
      </w:r>
      <w:r w:rsidR="008143E5">
        <w:t>TauI = 13.7</w:t>
      </w:r>
    </w:p>
    <w:p w:rsidR="005409B2" w:rsidRDefault="005409B2">
      <w:r>
        <w:t>(Assume all other transfer functions, such as Gm, Km, Kip, etc. are = 1).</w:t>
      </w:r>
    </w:p>
    <w:p w:rsidR="005409B2" w:rsidRDefault="005409B2" w:rsidP="005409B2">
      <w:pPr>
        <w:pStyle w:val="ListParagraph"/>
        <w:numPr>
          <w:ilvl w:val="0"/>
          <w:numId w:val="1"/>
        </w:numPr>
      </w:pPr>
      <w:r>
        <w:t>Model the effect of changing the SOPDT theta from 0 to 5min to a unit step input change.</w:t>
      </w:r>
    </w:p>
    <w:p w:rsidR="005409B2" w:rsidRDefault="005409B2" w:rsidP="005409B2">
      <w:pPr>
        <w:pStyle w:val="ListParagraph"/>
        <w:numPr>
          <w:ilvl w:val="0"/>
          <w:numId w:val="1"/>
        </w:numPr>
      </w:pPr>
      <w:r>
        <w:t>Over what theta value does the process become unstable?</w:t>
      </w:r>
    </w:p>
    <w:p w:rsidR="005409B2" w:rsidRDefault="005409B2" w:rsidP="005409B2">
      <w:pPr>
        <w:pStyle w:val="ListParagraph"/>
        <w:numPr>
          <w:ilvl w:val="0"/>
          <w:numId w:val="1"/>
        </w:numPr>
      </w:pPr>
      <w:r>
        <w:t>Implement the smith predictor transfer function with theta of 5 min.  How does this improve the response time (compare to (a)).</w:t>
      </w:r>
    </w:p>
    <w:p w:rsidR="005409B2" w:rsidRDefault="005409B2" w:rsidP="005409B2">
      <w:pPr>
        <w:rPr>
          <w:b/>
        </w:rPr>
      </w:pPr>
      <w:r>
        <w:rPr>
          <w:b/>
        </w:rPr>
        <w:t>Individual Problem 3:</w:t>
      </w:r>
    </w:p>
    <w:p w:rsidR="005409B2" w:rsidRDefault="005409B2" w:rsidP="005409B2">
      <w:pPr>
        <w:rPr>
          <w:b/>
        </w:rPr>
      </w:pPr>
      <w:r>
        <w:rPr>
          <w:noProof/>
        </w:rPr>
        <w:drawing>
          <wp:inline distT="0" distB="0" distL="0" distR="0" wp14:anchorId="35A9C5EF" wp14:editId="279EE803">
            <wp:extent cx="3790950" cy="4286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428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09B2" w:rsidRDefault="005409B2">
      <w:pPr>
        <w:rPr>
          <w:b/>
        </w:rPr>
      </w:pPr>
      <w:r>
        <w:rPr>
          <w:b/>
        </w:rPr>
        <w:br w:type="page"/>
      </w:r>
    </w:p>
    <w:p w:rsidR="005409B2" w:rsidRPr="005409B2" w:rsidRDefault="005409B2" w:rsidP="005409B2">
      <w:pPr>
        <w:rPr>
          <w:b/>
        </w:rPr>
      </w:pPr>
      <w:r>
        <w:rPr>
          <w:b/>
        </w:rPr>
        <w:lastRenderedPageBreak/>
        <w:t>Group Problem 1 -</w:t>
      </w:r>
    </w:p>
    <w:p w:rsidR="005409B2" w:rsidRDefault="00D844FD">
      <w:r>
        <w:rPr>
          <w:noProof/>
        </w:rPr>
        <w:drawing>
          <wp:inline distT="0" distB="0" distL="0" distR="0" wp14:anchorId="747E88C3" wp14:editId="1770D69C">
            <wp:extent cx="3810000" cy="571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44FD" w:rsidRDefault="00D844FD">
      <w:r>
        <w:rPr>
          <w:noProof/>
        </w:rPr>
        <w:drawing>
          <wp:inline distT="0" distB="0" distL="0" distR="0" wp14:anchorId="2EAE3498" wp14:editId="3AA3DD73">
            <wp:extent cx="3800475" cy="17240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0047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44FD" w:rsidRDefault="00D844FD">
      <w:r>
        <w:rPr>
          <w:noProof/>
        </w:rPr>
        <w:drawing>
          <wp:inline distT="0" distB="0" distL="0" distR="0" wp14:anchorId="692522AD" wp14:editId="73A57054">
            <wp:extent cx="2496710" cy="1975968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21778" cy="1995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44FD" w:rsidRDefault="00D844FD"/>
    <w:p w:rsidR="00D844FD" w:rsidRDefault="004619F6">
      <w:pPr>
        <w:rPr>
          <w:b/>
          <w:noProof/>
        </w:rPr>
      </w:pPr>
      <w:r>
        <w:rPr>
          <w:b/>
          <w:noProof/>
        </w:rPr>
        <w:t>Group Problem 2 –</w:t>
      </w:r>
    </w:p>
    <w:p w:rsidR="004619F6" w:rsidRDefault="004619F6">
      <w:pPr>
        <w:rPr>
          <w:b/>
        </w:rPr>
      </w:pPr>
      <w:r>
        <w:rPr>
          <w:noProof/>
        </w:rPr>
        <w:drawing>
          <wp:inline distT="0" distB="0" distL="0" distR="0" wp14:anchorId="5069B724" wp14:editId="15D9E849">
            <wp:extent cx="3829050" cy="7905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19F6" w:rsidRDefault="004619F6">
      <w:pPr>
        <w:rPr>
          <w:b/>
        </w:rPr>
      </w:pPr>
      <w:r>
        <w:rPr>
          <w:b/>
        </w:rPr>
        <w:t>[Figures and tables on next page]</w:t>
      </w:r>
      <w:bookmarkStart w:id="0" w:name="_GoBack"/>
      <w:bookmarkEnd w:id="0"/>
    </w:p>
    <w:p w:rsidR="004619F6" w:rsidRDefault="004619F6">
      <w:pPr>
        <w:rPr>
          <w:b/>
        </w:rPr>
      </w:pPr>
      <w:r>
        <w:rPr>
          <w:noProof/>
        </w:rPr>
        <w:lastRenderedPageBreak/>
        <w:drawing>
          <wp:inline distT="0" distB="0" distL="0" distR="0" wp14:anchorId="04BF187D" wp14:editId="237DFEBE">
            <wp:extent cx="3800475" cy="27717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00475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19F6" w:rsidRPr="004619F6" w:rsidRDefault="004619F6">
      <w:pPr>
        <w:rPr>
          <w:b/>
        </w:rPr>
      </w:pPr>
      <w:r>
        <w:rPr>
          <w:noProof/>
        </w:rPr>
        <w:drawing>
          <wp:inline distT="0" distB="0" distL="0" distR="0" wp14:anchorId="3C99F849" wp14:editId="457720EB">
            <wp:extent cx="3943350" cy="38290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43350" cy="382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619F6" w:rsidRPr="004619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27D79"/>
    <w:multiLevelType w:val="hybridMultilevel"/>
    <w:tmpl w:val="5B6CB82E"/>
    <w:lvl w:ilvl="0" w:tplc="36EC816A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4D0"/>
    <w:rsid w:val="00376922"/>
    <w:rsid w:val="004619F6"/>
    <w:rsid w:val="005409B2"/>
    <w:rsid w:val="008143E5"/>
    <w:rsid w:val="009A21B4"/>
    <w:rsid w:val="00D844FD"/>
    <w:rsid w:val="00E712B8"/>
    <w:rsid w:val="00F474D0"/>
    <w:rsid w:val="00F9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3E1BE"/>
  <w15:chartTrackingRefBased/>
  <w15:docId w15:val="{DA5EB873-DC88-4410-9EF2-65A7E8E12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9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Reuel, Nigel F [C B E]</dc:creator>
  <cp:keywords/>
  <dc:description/>
  <cp:lastModifiedBy>Reuel, Nigel F [C B E]</cp:lastModifiedBy>
  <cp:revision>4</cp:revision>
  <dcterms:created xsi:type="dcterms:W3CDTF">2018-11-29T21:13:00Z</dcterms:created>
  <dcterms:modified xsi:type="dcterms:W3CDTF">2018-11-29T22:50:00Z</dcterms:modified>
</cp:coreProperties>
</file>