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18" w:rsidRDefault="009719A4">
      <w:pPr>
        <w:rPr>
          <w:b/>
        </w:rPr>
      </w:pPr>
      <w:r>
        <w:rPr>
          <w:b/>
        </w:rPr>
        <w:t>PSET 9 – Design of Experiments</w:t>
      </w:r>
      <w:r w:rsidR="00CD1BD2">
        <w:rPr>
          <w:b/>
        </w:rPr>
        <w:t xml:space="preserve"> – due </w:t>
      </w:r>
      <w:r w:rsidR="00236A18">
        <w:rPr>
          <w:b/>
        </w:rPr>
        <w:t>4.10.19</w:t>
      </w:r>
      <w:r w:rsidR="00CD1BD2">
        <w:rPr>
          <w:b/>
        </w:rPr>
        <w:t xml:space="preserve"> at Midnight</w:t>
      </w:r>
    </w:p>
    <w:p w:rsidR="00295F72" w:rsidRDefault="00295F72" w:rsidP="00295F72">
      <w:r>
        <w:rPr>
          <w:b/>
        </w:rPr>
        <w:t>Problem 1</w:t>
      </w:r>
      <w:r>
        <w:rPr>
          <w:rStyle w:val="FootnoteReference"/>
          <w:b/>
        </w:rPr>
        <w:footnoteReference w:id="1"/>
      </w:r>
      <w:r>
        <w:rPr>
          <w:b/>
        </w:rPr>
        <w:t xml:space="preserve"> - </w:t>
      </w:r>
      <w:r w:rsidR="006658F8">
        <w:t xml:space="preserve"> </w:t>
      </w:r>
      <w:r>
        <w:t>Consider a semiconductor wafer processing experiment where the</w:t>
      </w:r>
      <w:r w:rsidR="001158FB">
        <w:t xml:space="preserve"> goal </w:t>
      </w:r>
      <w:r w:rsidR="00C505F5">
        <w:t xml:space="preserve">is </w:t>
      </w:r>
      <w:r>
        <w:t xml:space="preserve">to fit response surface models to the two responses, </w:t>
      </w:r>
      <w:r w:rsidRPr="00295F72">
        <w:rPr>
          <w:i/>
        </w:rPr>
        <w:t>deposition layer uniformity</w:t>
      </w:r>
      <w:r>
        <w:t xml:space="preserve"> and </w:t>
      </w:r>
      <w:r>
        <w:rPr>
          <w:i/>
        </w:rPr>
        <w:t>deposition layer s</w:t>
      </w:r>
      <w:r w:rsidRPr="00295F72">
        <w:rPr>
          <w:i/>
        </w:rPr>
        <w:t>tress</w:t>
      </w:r>
      <w:r>
        <w:t xml:space="preserve">, as a function of two particular controllable factors of the chemical vapor deposition (CVD) reactor process. These factors were Pressure (measured in </w:t>
      </w:r>
      <w:proofErr w:type="spellStart"/>
      <w:r>
        <w:t>torr</w:t>
      </w:r>
      <w:proofErr w:type="spellEnd"/>
      <w:r>
        <w:t xml:space="preserve">) and the ratio of the gaseous reactants H2 and WF6 (called H2/WF6).  </w:t>
      </w:r>
    </w:p>
    <w:p w:rsidR="00295F72" w:rsidRDefault="00295F72" w:rsidP="00295F72">
      <w:r>
        <w:t xml:space="preserve">The minimum and maximum values chosen for Pressure were 4 </w:t>
      </w:r>
      <w:proofErr w:type="spellStart"/>
      <w:r>
        <w:t>torr</w:t>
      </w:r>
      <w:proofErr w:type="spellEnd"/>
      <w:r>
        <w:t xml:space="preserve"> and 80 </w:t>
      </w:r>
      <w:proofErr w:type="spellStart"/>
      <w:r>
        <w:t>torr</w:t>
      </w:r>
      <w:proofErr w:type="spellEnd"/>
      <w:r>
        <w:t xml:space="preserve">.  The minimum and maximum H2/WF6 ratios were chosen to be 2 and 10. Since response curvature, especially for Uniformity, was a distinct possibility, an experimental design that allowed estimating a second </w:t>
      </w:r>
      <w:r w:rsidR="00C505F5">
        <w:t xml:space="preserve">order (quadratic) model is </w:t>
      </w:r>
      <w:r>
        <w:t xml:space="preserve">needed. </w:t>
      </w:r>
    </w:p>
    <w:p w:rsidR="00295F72" w:rsidRDefault="00295F72" w:rsidP="001158FB">
      <w:pPr>
        <w:ind w:left="720"/>
      </w:pPr>
      <w:r>
        <w:rPr>
          <w:b/>
        </w:rPr>
        <w:t xml:space="preserve">Part 1) </w:t>
      </w:r>
      <w:r>
        <w:t xml:space="preserve">Use Matlab </w:t>
      </w:r>
      <w:r w:rsidR="00CD1BD2">
        <w:t>to generate</w:t>
      </w:r>
      <w:r w:rsidR="00776859">
        <w:t xml:space="preserve"> a</w:t>
      </w:r>
      <w:r w:rsidR="00CD1BD2">
        <w:t xml:space="preserve"> </w:t>
      </w:r>
      <w:r>
        <w:t>randomized list of experiment</w:t>
      </w:r>
      <w:r w:rsidR="00F36B2E">
        <w:t>s for</w:t>
      </w:r>
      <w:r w:rsidR="00776859">
        <w:t xml:space="preserve"> Uniformity and a randomized list of experiments for Stress, both</w:t>
      </w:r>
      <w:r w:rsidR="00F36B2E">
        <w:t xml:space="preserve"> using a </w:t>
      </w:r>
      <w:r>
        <w:t>CCI</w:t>
      </w:r>
      <w:r w:rsidR="00F36B2E">
        <w:t xml:space="preserve"> design</w:t>
      </w:r>
      <w:r>
        <w:t xml:space="preserve">.  Show run variables in </w:t>
      </w:r>
      <w:r w:rsidR="001158FB">
        <w:t xml:space="preserve">real, </w:t>
      </w:r>
      <w:proofErr w:type="spellStart"/>
      <w:r w:rsidR="001158FB">
        <w:t>uncoded</w:t>
      </w:r>
      <w:proofErr w:type="spellEnd"/>
      <w:r w:rsidR="001158FB">
        <w:t xml:space="preserve"> units (</w:t>
      </w:r>
      <w:proofErr w:type="spellStart"/>
      <w:r w:rsidR="001158FB">
        <w:t>torr</w:t>
      </w:r>
      <w:proofErr w:type="spellEnd"/>
      <w:r w:rsidR="001158FB">
        <w:t xml:space="preserve"> and ratio values).</w:t>
      </w:r>
    </w:p>
    <w:p w:rsidR="00295F72" w:rsidRDefault="00CD1BD2" w:rsidP="00295F72">
      <w:r>
        <w:t>The experimenters decided to use a central composite inscribed (CCI) design. P</w:t>
      </w:r>
      <w:r w:rsidR="00295F72">
        <w:t xml:space="preserve">erhaps to conserve a limited supply of </w:t>
      </w:r>
      <w:proofErr w:type="spellStart"/>
      <w:r w:rsidR="00295F72">
        <w:t>wafer</w:t>
      </w:r>
      <w:proofErr w:type="spellEnd"/>
      <w:r w:rsidR="00295F72">
        <w:t xml:space="preserve"> resources, </w:t>
      </w:r>
      <w:r>
        <w:t xml:space="preserve">they </w:t>
      </w:r>
      <w:r w:rsidR="00295F72">
        <w:t xml:space="preserve">chose to include only 3 </w:t>
      </w:r>
      <w:proofErr w:type="spellStart"/>
      <w:r w:rsidR="00295F72">
        <w:t>centerpoint</w:t>
      </w:r>
      <w:proofErr w:type="spellEnd"/>
      <w:r w:rsidR="00295F72">
        <w:t xml:space="preserve"> runs.</w:t>
      </w:r>
      <w:r w:rsidR="001158FB">
        <w:t xml:space="preserve">  </w:t>
      </w:r>
      <w:r w:rsidR="00295F72">
        <w:t>The table below shows the CCI design and experimental responses, in th</w:t>
      </w:r>
      <w:r w:rsidR="001158FB">
        <w:t>e order in which they were run:</w:t>
      </w:r>
      <w:r w:rsidR="00295F72">
        <w:t xml:space="preserve"> </w:t>
      </w:r>
    </w:p>
    <w:tbl>
      <w:tblPr>
        <w:tblW w:w="5100" w:type="dxa"/>
        <w:tblInd w:w="-5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212"/>
        <w:gridCol w:w="1020"/>
      </w:tblGrid>
      <w:tr w:rsidR="001158FB" w:rsidRPr="001158FB" w:rsidTr="001158FB">
        <w:trPr>
          <w:trHeight w:val="29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8FB">
              <w:rPr>
                <w:rFonts w:ascii="Calibri" w:eastAsia="Times New Roman" w:hAnsi="Calibri" w:cs="Calibri"/>
                <w:b/>
                <w:bCs/>
                <w:color w:val="000000"/>
              </w:rPr>
              <w:t>Run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8FB">
              <w:rPr>
                <w:rFonts w:ascii="Calibri" w:eastAsia="Times New Roman" w:hAnsi="Calibri" w:cs="Calibri"/>
                <w:b/>
                <w:bCs/>
                <w:color w:val="000000"/>
              </w:rPr>
              <w:t>Pressure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8FB">
              <w:rPr>
                <w:rFonts w:ascii="Calibri" w:eastAsia="Times New Roman" w:hAnsi="Calibri" w:cs="Calibri"/>
                <w:b/>
                <w:bCs/>
                <w:color w:val="000000"/>
              </w:rPr>
              <w:t>H2/WF6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8FB">
              <w:rPr>
                <w:rFonts w:ascii="Calibri" w:eastAsia="Times New Roman" w:hAnsi="Calibri" w:cs="Calibri"/>
                <w:b/>
                <w:bCs/>
                <w:color w:val="000000"/>
              </w:rPr>
              <w:t>Uniformity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8FB">
              <w:rPr>
                <w:rFonts w:ascii="Calibri" w:eastAsia="Times New Roman" w:hAnsi="Calibri" w:cs="Calibri"/>
                <w:b/>
                <w:bCs/>
                <w:color w:val="000000"/>
              </w:rPr>
              <w:t>Stress</w:t>
            </w:r>
          </w:p>
        </w:tc>
      </w:tr>
      <w:tr w:rsidR="001158FB" w:rsidRPr="001158FB" w:rsidTr="001158FB">
        <w:trPr>
          <w:trHeight w:val="292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8.04</w:t>
            </w:r>
          </w:p>
        </w:tc>
      </w:tr>
      <w:tr w:rsidR="001158FB" w:rsidRPr="001158FB" w:rsidTr="001158FB">
        <w:trPr>
          <w:trHeight w:val="292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7.78</w:t>
            </w:r>
          </w:p>
        </w:tc>
      </w:tr>
      <w:tr w:rsidR="001158FB" w:rsidRPr="001158FB" w:rsidTr="001158FB">
        <w:trPr>
          <w:trHeight w:val="292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68.87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7.58</w:t>
            </w:r>
          </w:p>
        </w:tc>
      </w:tr>
      <w:tr w:rsidR="001158FB" w:rsidRPr="001158FB" w:rsidTr="001158FB">
        <w:trPr>
          <w:trHeight w:val="292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15.13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8.83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7.27</w:t>
            </w:r>
          </w:p>
        </w:tc>
      </w:tr>
      <w:tr w:rsidR="001158FB" w:rsidRPr="001158FB" w:rsidTr="001158FB">
        <w:trPr>
          <w:trHeight w:val="292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6.49</w:t>
            </w:r>
          </w:p>
        </w:tc>
      </w:tr>
      <w:tr w:rsidR="001158FB" w:rsidRPr="001158FB" w:rsidTr="001158FB">
        <w:trPr>
          <w:trHeight w:val="292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7.69</w:t>
            </w:r>
          </w:p>
        </w:tc>
      </w:tr>
      <w:tr w:rsidR="001158FB" w:rsidRPr="001158FB" w:rsidTr="001158FB">
        <w:trPr>
          <w:trHeight w:val="292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15.13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6.66</w:t>
            </w:r>
          </w:p>
        </w:tc>
      </w:tr>
      <w:tr w:rsidR="001158FB" w:rsidRPr="001158FB" w:rsidTr="001158FB">
        <w:trPr>
          <w:trHeight w:val="292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7.16</w:t>
            </w:r>
          </w:p>
        </w:tc>
      </w:tr>
      <w:tr w:rsidR="001158FB" w:rsidRPr="001158FB" w:rsidTr="001158FB">
        <w:trPr>
          <w:trHeight w:val="292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68.87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8.83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</w:tr>
      <w:tr w:rsidR="001158FB" w:rsidRPr="001158FB" w:rsidTr="001158FB">
        <w:trPr>
          <w:trHeight w:val="292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8.19</w:t>
            </w:r>
          </w:p>
        </w:tc>
      </w:tr>
      <w:tr w:rsidR="001158FB" w:rsidRPr="001158FB" w:rsidTr="001158FB">
        <w:trPr>
          <w:trHeight w:val="29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FB" w:rsidRPr="001158FB" w:rsidRDefault="001158FB" w:rsidP="00115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58FB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</w:tr>
    </w:tbl>
    <w:p w:rsidR="001158FB" w:rsidRPr="00CD1BD2" w:rsidRDefault="001158FB" w:rsidP="00295F72">
      <w:pPr>
        <w:rPr>
          <w:sz w:val="6"/>
        </w:rPr>
      </w:pPr>
    </w:p>
    <w:p w:rsidR="00CD1BD2" w:rsidRDefault="001158FB" w:rsidP="00295F72">
      <w:r>
        <w:tab/>
      </w:r>
      <w:r>
        <w:rPr>
          <w:b/>
        </w:rPr>
        <w:t xml:space="preserve">Part 2) </w:t>
      </w:r>
      <w:r w:rsidR="00CD1BD2">
        <w:t>Analyze the experimental data:</w:t>
      </w:r>
      <w:r>
        <w:t xml:space="preserve">  </w:t>
      </w:r>
    </w:p>
    <w:p w:rsidR="00CD1BD2" w:rsidRDefault="00CD1BD2" w:rsidP="00CD1BD2">
      <w:pPr>
        <w:pStyle w:val="ListParagraph"/>
        <w:numPr>
          <w:ilvl w:val="0"/>
          <w:numId w:val="1"/>
        </w:numPr>
      </w:pPr>
      <w:r>
        <w:t>Fit both responses (uniformity and stress) to quadratic models</w:t>
      </w:r>
    </w:p>
    <w:p w:rsidR="00CD1BD2" w:rsidRDefault="00CD1BD2" w:rsidP="00CD1BD2">
      <w:pPr>
        <w:pStyle w:val="ListParagraph"/>
        <w:numPr>
          <w:ilvl w:val="0"/>
          <w:numId w:val="1"/>
        </w:numPr>
      </w:pPr>
      <w:r>
        <w:t>Display p-values for each of the fit coefficients.  Determine which can be neglected if your threshold for significance is p&lt;0.0</w:t>
      </w:r>
      <w:r w:rsidR="000867B9">
        <w:t>7</w:t>
      </w:r>
      <w:r>
        <w:t>5</w:t>
      </w:r>
      <w:r w:rsidR="000867B9">
        <w:t xml:space="preserve"> (note that </w:t>
      </w:r>
      <w:r w:rsidR="000867B9">
        <w:rPr>
          <w:i/>
        </w:rPr>
        <w:t>normally</w:t>
      </w:r>
      <w:r w:rsidR="000867B9">
        <w:t xml:space="preserve"> a p value of 0.05 might be more appropriate, but for this problem we’ll use 0.075)</w:t>
      </w:r>
      <w:r>
        <w:t>.</w:t>
      </w:r>
    </w:p>
    <w:p w:rsidR="001158FB" w:rsidRDefault="00CD1BD2" w:rsidP="00CD1BD2">
      <w:pPr>
        <w:pStyle w:val="ListParagraph"/>
        <w:numPr>
          <w:ilvl w:val="1"/>
          <w:numId w:val="1"/>
        </w:numPr>
      </w:pPr>
      <w:r>
        <w:t>NOTE: if a cross term (e.g. x1*x2) is significant, then the main effects (x1 and x2 linear terms) must BOTH be included even if they have a higher p-value</w:t>
      </w:r>
    </w:p>
    <w:p w:rsidR="00E301A9" w:rsidRDefault="00E301A9" w:rsidP="00C86737">
      <w:pPr>
        <w:pStyle w:val="ListParagraph"/>
        <w:numPr>
          <w:ilvl w:val="0"/>
          <w:numId w:val="1"/>
        </w:numPr>
      </w:pPr>
      <w:r>
        <w:t>Once you have decided which terms are significant, re-fit both responses to the corresponding reduced models (removing all parameters with HIGH p-values). Check the new corresponding p-values.</w:t>
      </w:r>
    </w:p>
    <w:p w:rsidR="00CD1BD2" w:rsidRDefault="0026063A" w:rsidP="00CD1BD2">
      <w:pPr>
        <w:pStyle w:val="ListParagraph"/>
        <w:numPr>
          <w:ilvl w:val="0"/>
          <w:numId w:val="1"/>
        </w:numPr>
      </w:pPr>
      <w:r>
        <w:t>Using the reduced fit models, d</w:t>
      </w:r>
      <w:r w:rsidR="00CD1BD2">
        <w:t xml:space="preserve">etermine best pressure and H2/WF6 ratio settings if </w:t>
      </w:r>
      <w:r>
        <w:t xml:space="preserve">a </w:t>
      </w:r>
      <w:bookmarkStart w:id="0" w:name="_GoBack"/>
      <w:r>
        <w:t>Uniformity</w:t>
      </w:r>
      <w:bookmarkEnd w:id="0"/>
      <w:r>
        <w:t xml:space="preserve"> of 5.7 and Stress of 7.7 are desired. (</w:t>
      </w:r>
      <w:proofErr w:type="spellStart"/>
      <w:r>
        <w:t>fsolve</w:t>
      </w:r>
      <w:proofErr w:type="spellEnd"/>
      <w:r>
        <w:t xml:space="preserve"> may be useful here)</w:t>
      </w:r>
    </w:p>
    <w:p w:rsidR="0026063A" w:rsidRPr="001158FB" w:rsidRDefault="0026063A" w:rsidP="00CD1BD2">
      <w:pPr>
        <w:pStyle w:val="ListParagraph"/>
        <w:numPr>
          <w:ilvl w:val="0"/>
          <w:numId w:val="1"/>
        </w:numPr>
      </w:pPr>
      <w:r>
        <w:t xml:space="preserve">Overlay line contour plots of the two reduced models.  Indicate the operating point found in question </w:t>
      </w:r>
      <w:r w:rsidR="007329FC">
        <w:t xml:space="preserve">4 </w:t>
      </w:r>
      <w:r>
        <w:t>on the plot.</w:t>
      </w:r>
    </w:p>
    <w:sectPr w:rsidR="0026063A" w:rsidRPr="001158FB" w:rsidSect="00AB049F">
      <w:pgSz w:w="12240" w:h="15840"/>
      <w:pgMar w:top="99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27" w:rsidRDefault="00DA2A27" w:rsidP="00295F72">
      <w:pPr>
        <w:spacing w:after="0" w:line="240" w:lineRule="auto"/>
      </w:pPr>
      <w:r>
        <w:separator/>
      </w:r>
    </w:p>
  </w:endnote>
  <w:endnote w:type="continuationSeparator" w:id="0">
    <w:p w:rsidR="00DA2A27" w:rsidRDefault="00DA2A27" w:rsidP="0029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27" w:rsidRDefault="00DA2A27" w:rsidP="00295F72">
      <w:pPr>
        <w:spacing w:after="0" w:line="240" w:lineRule="auto"/>
      </w:pPr>
      <w:r>
        <w:separator/>
      </w:r>
    </w:p>
  </w:footnote>
  <w:footnote w:type="continuationSeparator" w:id="0">
    <w:p w:rsidR="00DA2A27" w:rsidRDefault="00DA2A27" w:rsidP="00295F72">
      <w:pPr>
        <w:spacing w:after="0" w:line="240" w:lineRule="auto"/>
      </w:pPr>
      <w:r>
        <w:continuationSeparator/>
      </w:r>
    </w:p>
  </w:footnote>
  <w:footnote w:id="1">
    <w:p w:rsidR="00295F72" w:rsidRDefault="00295F72">
      <w:pPr>
        <w:pStyle w:val="FootnoteText"/>
      </w:pPr>
      <w:r>
        <w:rPr>
          <w:rStyle w:val="FootnoteReference"/>
        </w:rPr>
        <w:footnoteRef/>
      </w:r>
      <w:r>
        <w:t xml:space="preserve"> Adapted from Chapter 15 of </w:t>
      </w:r>
      <w:proofErr w:type="spellStart"/>
      <w:r w:rsidRPr="00295F72">
        <w:t>Czitrom</w:t>
      </w:r>
      <w:proofErr w:type="spellEnd"/>
      <w:r w:rsidRPr="00295F72">
        <w:t xml:space="preserve">, V., and </w:t>
      </w:r>
      <w:proofErr w:type="spellStart"/>
      <w:r w:rsidRPr="00295F72">
        <w:t>Spagon</w:t>
      </w:r>
      <w:proofErr w:type="spellEnd"/>
      <w:r w:rsidRPr="00295F72">
        <w:t xml:space="preserve">, P. D., (1997), Statistical Case Studies for Industrial </w:t>
      </w:r>
      <w:proofErr w:type="gramStart"/>
      <w:r w:rsidRPr="00295F72">
        <w:t>process</w:t>
      </w:r>
      <w:proofErr w:type="gramEnd"/>
      <w:r w:rsidRPr="00295F72">
        <w:t xml:space="preserve"> Improvement, Philadelphia, PA, ASA-SIAM Series on Statistics and Applied Probability.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3AD1"/>
    <w:multiLevelType w:val="hybridMultilevel"/>
    <w:tmpl w:val="63FE7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F8"/>
    <w:rsid w:val="000867B9"/>
    <w:rsid w:val="001158FB"/>
    <w:rsid w:val="00236A18"/>
    <w:rsid w:val="0026063A"/>
    <w:rsid w:val="00266685"/>
    <w:rsid w:val="00295F72"/>
    <w:rsid w:val="0034164F"/>
    <w:rsid w:val="006658F8"/>
    <w:rsid w:val="007329FC"/>
    <w:rsid w:val="00776859"/>
    <w:rsid w:val="00937ED3"/>
    <w:rsid w:val="009719A4"/>
    <w:rsid w:val="009774E8"/>
    <w:rsid w:val="009D2B0A"/>
    <w:rsid w:val="00AB049F"/>
    <w:rsid w:val="00AB1718"/>
    <w:rsid w:val="00B9548D"/>
    <w:rsid w:val="00C505F5"/>
    <w:rsid w:val="00C86737"/>
    <w:rsid w:val="00CD1BD2"/>
    <w:rsid w:val="00DA2A27"/>
    <w:rsid w:val="00E301A9"/>
    <w:rsid w:val="00EB3DE0"/>
    <w:rsid w:val="00EB6E43"/>
    <w:rsid w:val="00F36B2E"/>
    <w:rsid w:val="00F74A1E"/>
    <w:rsid w:val="00F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8B91"/>
  <w15:chartTrackingRefBased/>
  <w15:docId w15:val="{D14E7358-5C14-47FA-8FF0-468EA9E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5F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F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F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1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394E-075B-4950-ADB8-718D12DD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2</cp:revision>
  <dcterms:created xsi:type="dcterms:W3CDTF">2019-04-04T19:36:00Z</dcterms:created>
  <dcterms:modified xsi:type="dcterms:W3CDTF">2019-04-04T19:36:00Z</dcterms:modified>
</cp:coreProperties>
</file>